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6C49B" w14:textId="65911BCA" w:rsidR="004B075B" w:rsidRPr="000F4F00" w:rsidRDefault="00D649E2" w:rsidP="00DE61D1">
      <w:pPr>
        <w:pStyle w:val="Heading1"/>
        <w:rPr>
          <w:sz w:val="28"/>
          <w:szCs w:val="28"/>
        </w:rPr>
      </w:pPr>
      <w:r w:rsidRPr="000F4F00">
        <w:rPr>
          <w:sz w:val="28"/>
          <w:szCs w:val="28"/>
        </w:rPr>
        <w:t xml:space="preserve">IRT </w:t>
      </w:r>
      <w:r w:rsidR="00D702C7" w:rsidRPr="000F4F00">
        <w:rPr>
          <w:sz w:val="28"/>
          <w:szCs w:val="28"/>
        </w:rPr>
        <w:t xml:space="preserve">Research </w:t>
      </w:r>
      <w:r w:rsidR="00B533CD">
        <w:rPr>
          <w:sz w:val="28"/>
          <w:szCs w:val="28"/>
        </w:rPr>
        <w:t>IT</w:t>
      </w:r>
      <w:r w:rsidR="008A6565">
        <w:rPr>
          <w:sz w:val="28"/>
          <w:szCs w:val="28"/>
        </w:rPr>
        <w:t xml:space="preserve"> Acquisition</w:t>
      </w:r>
      <w:r w:rsidR="00B533CD" w:rsidRPr="000F4F00">
        <w:rPr>
          <w:sz w:val="28"/>
          <w:szCs w:val="28"/>
        </w:rPr>
        <w:t xml:space="preserve"> </w:t>
      </w:r>
      <w:r w:rsidR="00D702C7" w:rsidRPr="000F4F00">
        <w:rPr>
          <w:sz w:val="28"/>
          <w:szCs w:val="28"/>
        </w:rPr>
        <w:t>Review</w:t>
      </w:r>
      <w:r w:rsidRPr="000F4F00">
        <w:rPr>
          <w:sz w:val="28"/>
          <w:szCs w:val="28"/>
        </w:rPr>
        <w:t xml:space="preserve"> at Rowan</w:t>
      </w:r>
      <w:r w:rsidR="00E96389" w:rsidRPr="000F4F00">
        <w:rPr>
          <w:sz w:val="28"/>
          <w:szCs w:val="28"/>
        </w:rPr>
        <w:t xml:space="preserve"> University</w:t>
      </w:r>
    </w:p>
    <w:p w14:paraId="4A481C8C" w14:textId="4B7C1095" w:rsidR="004779E9" w:rsidRDefault="004779E9">
      <w:pPr>
        <w:rPr>
          <w:rFonts w:ascii="Verdana" w:hAnsi="Verdana"/>
          <w:sz w:val="20"/>
          <w:szCs w:val="20"/>
        </w:rPr>
      </w:pPr>
      <w:r>
        <w:rPr>
          <w:rFonts w:ascii="Verdana" w:hAnsi="Verdana"/>
          <w:sz w:val="20"/>
          <w:szCs w:val="20"/>
        </w:rPr>
        <w:t>Information Resources and Technology</w:t>
      </w:r>
    </w:p>
    <w:p w14:paraId="407F7936" w14:textId="02E1C75E" w:rsidR="001E3947" w:rsidRDefault="00B533CD">
      <w:pPr>
        <w:rPr>
          <w:rFonts w:ascii="Verdana" w:hAnsi="Verdana"/>
          <w:sz w:val="20"/>
          <w:szCs w:val="20"/>
        </w:rPr>
      </w:pPr>
      <w:r w:rsidRPr="00A42564">
        <w:rPr>
          <w:rFonts w:ascii="Verdana" w:hAnsi="Verdana"/>
          <w:i/>
          <w:sz w:val="20"/>
          <w:szCs w:val="20"/>
        </w:rPr>
        <w:t xml:space="preserve">Research </w:t>
      </w:r>
      <w:r>
        <w:rPr>
          <w:rFonts w:ascii="Verdana" w:hAnsi="Verdana"/>
          <w:i/>
          <w:sz w:val="20"/>
          <w:szCs w:val="20"/>
        </w:rPr>
        <w:t>IT</w:t>
      </w:r>
      <w:r w:rsidR="008A6565">
        <w:rPr>
          <w:rFonts w:ascii="Verdana" w:hAnsi="Verdana"/>
          <w:i/>
          <w:sz w:val="20"/>
          <w:szCs w:val="20"/>
        </w:rPr>
        <w:t xml:space="preserve"> Acquisition </w:t>
      </w:r>
      <w:r w:rsidRPr="00A42564">
        <w:rPr>
          <w:rFonts w:ascii="Verdana" w:hAnsi="Verdana"/>
          <w:i/>
          <w:sz w:val="20"/>
          <w:szCs w:val="20"/>
        </w:rPr>
        <w:t>Revie</w:t>
      </w:r>
      <w:r w:rsidR="006465EE">
        <w:rPr>
          <w:rFonts w:ascii="Verdana" w:hAnsi="Verdana"/>
          <w:i/>
          <w:sz w:val="20"/>
          <w:szCs w:val="20"/>
        </w:rPr>
        <w:t>w Process</w:t>
      </w:r>
    </w:p>
    <w:p w14:paraId="59EE2002" w14:textId="77777777" w:rsidR="004779E9" w:rsidRDefault="004779E9">
      <w:pPr>
        <w:rPr>
          <w:rFonts w:ascii="Verdana" w:hAnsi="Verdana"/>
          <w:sz w:val="20"/>
          <w:szCs w:val="20"/>
        </w:rPr>
      </w:pPr>
    </w:p>
    <w:p w14:paraId="7D60B4C7" w14:textId="77777777" w:rsidR="000661A4" w:rsidRDefault="000661A4">
      <w:pPr>
        <w:rPr>
          <w:rFonts w:ascii="Verdana" w:hAnsi="Verdana"/>
          <w:sz w:val="20"/>
          <w:szCs w:val="20"/>
        </w:rPr>
      </w:pPr>
    </w:p>
    <w:p w14:paraId="289BBD35" w14:textId="797FC149" w:rsidR="00023EE7" w:rsidRPr="00542954" w:rsidRDefault="007C113D">
      <w:pPr>
        <w:rPr>
          <w:rFonts w:ascii="Verdana" w:hAnsi="Verdana" w:cs="Arial"/>
          <w:color w:val="262626"/>
          <w:sz w:val="20"/>
          <w:szCs w:val="20"/>
        </w:rPr>
      </w:pPr>
      <w:r>
        <w:rPr>
          <w:rFonts w:ascii="Verdana" w:hAnsi="Verdana" w:cs="Arial"/>
          <w:color w:val="262626"/>
          <w:sz w:val="20"/>
          <w:szCs w:val="20"/>
        </w:rPr>
        <w:t xml:space="preserve">The Research </w:t>
      </w:r>
      <w:r w:rsidR="00B533CD">
        <w:rPr>
          <w:rFonts w:ascii="Verdana" w:hAnsi="Verdana" w:cs="Arial"/>
          <w:color w:val="262626"/>
          <w:sz w:val="20"/>
          <w:szCs w:val="20"/>
        </w:rPr>
        <w:t>IT</w:t>
      </w:r>
      <w:r w:rsidR="008A6565">
        <w:rPr>
          <w:rFonts w:ascii="Verdana" w:hAnsi="Verdana" w:cs="Arial"/>
          <w:color w:val="262626"/>
          <w:sz w:val="20"/>
          <w:szCs w:val="20"/>
        </w:rPr>
        <w:t xml:space="preserve"> </w:t>
      </w:r>
      <w:r w:rsidR="008A6565" w:rsidRPr="008A6565">
        <w:rPr>
          <w:rFonts w:ascii="Verdana" w:hAnsi="Verdana"/>
          <w:iCs/>
          <w:sz w:val="20"/>
          <w:szCs w:val="20"/>
        </w:rPr>
        <w:t>Acquisition</w:t>
      </w:r>
      <w:r w:rsidR="008A6565">
        <w:rPr>
          <w:rFonts w:ascii="Verdana" w:hAnsi="Verdana" w:cs="Arial"/>
          <w:color w:val="262626"/>
          <w:sz w:val="20"/>
          <w:szCs w:val="20"/>
        </w:rPr>
        <w:t xml:space="preserve"> </w:t>
      </w:r>
      <w:r>
        <w:rPr>
          <w:rFonts w:ascii="Verdana" w:hAnsi="Verdana" w:cs="Arial"/>
          <w:color w:val="262626"/>
          <w:sz w:val="20"/>
          <w:szCs w:val="20"/>
        </w:rPr>
        <w:t>Review</w:t>
      </w:r>
      <w:r w:rsidR="00023EE7" w:rsidRPr="00023EE7">
        <w:rPr>
          <w:rFonts w:ascii="Verdana" w:hAnsi="Verdana" w:cs="Arial"/>
          <w:color w:val="262626"/>
          <w:sz w:val="20"/>
          <w:szCs w:val="20"/>
        </w:rPr>
        <w:t xml:space="preserve"> </w:t>
      </w:r>
      <w:r w:rsidR="00B533CD">
        <w:rPr>
          <w:rFonts w:ascii="Verdana" w:hAnsi="Verdana"/>
          <w:sz w:val="20"/>
          <w:szCs w:val="20"/>
        </w:rPr>
        <w:t xml:space="preserve">Process </w:t>
      </w:r>
      <w:r w:rsidR="003C33F6">
        <w:rPr>
          <w:rFonts w:ascii="Verdana" w:hAnsi="Verdana" w:cs="Arial"/>
          <w:color w:val="262626"/>
          <w:sz w:val="20"/>
          <w:szCs w:val="20"/>
        </w:rPr>
        <w:t>facilitates</w:t>
      </w:r>
      <w:r>
        <w:rPr>
          <w:rFonts w:ascii="Verdana" w:hAnsi="Verdana" w:cs="Arial"/>
          <w:color w:val="262626"/>
          <w:sz w:val="20"/>
          <w:szCs w:val="20"/>
        </w:rPr>
        <w:t xml:space="preserve"> coordination between </w:t>
      </w:r>
      <w:r w:rsidR="00FE6888">
        <w:rPr>
          <w:rFonts w:ascii="Verdana" w:hAnsi="Verdana" w:cs="Arial"/>
          <w:color w:val="262626"/>
          <w:sz w:val="20"/>
          <w:szCs w:val="20"/>
        </w:rPr>
        <w:t xml:space="preserve">The Office of Sponsored Programs </w:t>
      </w:r>
      <w:r>
        <w:rPr>
          <w:rFonts w:ascii="Verdana" w:hAnsi="Verdana" w:cs="Arial"/>
          <w:color w:val="262626"/>
          <w:sz w:val="20"/>
          <w:szCs w:val="20"/>
        </w:rPr>
        <w:t>and IRT</w:t>
      </w:r>
      <w:r w:rsidR="00D702C7">
        <w:rPr>
          <w:rFonts w:ascii="Verdana" w:hAnsi="Verdana" w:cs="Arial"/>
          <w:color w:val="262626"/>
          <w:sz w:val="20"/>
          <w:szCs w:val="20"/>
        </w:rPr>
        <w:t xml:space="preserve"> </w:t>
      </w:r>
      <w:r w:rsidR="002231D8">
        <w:rPr>
          <w:rFonts w:ascii="Verdana" w:hAnsi="Verdana" w:cs="Arial"/>
          <w:color w:val="262626"/>
          <w:sz w:val="20"/>
          <w:szCs w:val="20"/>
        </w:rPr>
        <w:t>to ensure</w:t>
      </w:r>
      <w:r w:rsidR="00D702C7">
        <w:rPr>
          <w:rFonts w:ascii="Verdana" w:hAnsi="Verdana" w:cs="Arial"/>
          <w:color w:val="262626"/>
          <w:sz w:val="20"/>
          <w:szCs w:val="20"/>
        </w:rPr>
        <w:t xml:space="preserve"> research IT </w:t>
      </w:r>
      <w:r w:rsidR="002231D8">
        <w:rPr>
          <w:rFonts w:ascii="Verdana" w:hAnsi="Verdana" w:cs="Arial"/>
          <w:color w:val="262626"/>
          <w:sz w:val="20"/>
          <w:szCs w:val="20"/>
        </w:rPr>
        <w:t>compliance</w:t>
      </w:r>
      <w:r w:rsidR="008A6565">
        <w:rPr>
          <w:rFonts w:ascii="Verdana" w:hAnsi="Verdana" w:cs="Arial"/>
          <w:color w:val="262626"/>
          <w:sz w:val="20"/>
          <w:szCs w:val="20"/>
        </w:rPr>
        <w:t xml:space="preserve"> </w:t>
      </w:r>
      <w:r w:rsidR="00023EE7" w:rsidRPr="00023EE7">
        <w:rPr>
          <w:rFonts w:ascii="Verdana" w:hAnsi="Verdana" w:cs="Arial"/>
          <w:color w:val="262626"/>
          <w:sz w:val="20"/>
          <w:szCs w:val="20"/>
        </w:rPr>
        <w:t>with Rowan's information technology (IT)</w:t>
      </w:r>
      <w:r w:rsidR="00F7389A">
        <w:rPr>
          <w:rFonts w:ascii="Verdana" w:hAnsi="Verdana" w:cs="Arial"/>
          <w:color w:val="262626"/>
          <w:sz w:val="20"/>
          <w:szCs w:val="20"/>
        </w:rPr>
        <w:t xml:space="preserve"> standards</w:t>
      </w:r>
      <w:r w:rsidR="00023EE7" w:rsidRPr="00023EE7">
        <w:rPr>
          <w:rFonts w:ascii="Verdana" w:hAnsi="Verdana" w:cs="Arial"/>
          <w:color w:val="262626"/>
          <w:sz w:val="20"/>
          <w:szCs w:val="20"/>
        </w:rPr>
        <w:t xml:space="preserve"> and security </w:t>
      </w:r>
      <w:r w:rsidR="00F747A3">
        <w:rPr>
          <w:rFonts w:ascii="Verdana" w:hAnsi="Verdana" w:cs="Arial"/>
          <w:color w:val="262626"/>
          <w:sz w:val="20"/>
          <w:szCs w:val="20"/>
        </w:rPr>
        <w:t xml:space="preserve">(ISO) </w:t>
      </w:r>
      <w:r w:rsidR="00023EE7" w:rsidRPr="00023EE7">
        <w:rPr>
          <w:rFonts w:ascii="Verdana" w:hAnsi="Verdana" w:cs="Arial"/>
          <w:color w:val="262626"/>
          <w:sz w:val="20"/>
          <w:szCs w:val="20"/>
        </w:rPr>
        <w:t>requirements and regulations. IT purchasing can be an intricate process involving obscure terminology and possible legal or financial obligations for the University. Accordingly, prospective purchasers will obtain consultation and approval from Information Resources and Technology personnel who are familiar with these details, and who routinely implement and manage these IT Resources.</w:t>
      </w:r>
      <w:r w:rsidR="00FE6888">
        <w:rPr>
          <w:rFonts w:ascii="Verdana" w:hAnsi="Verdana" w:cs="Arial"/>
          <w:color w:val="262626"/>
          <w:sz w:val="20"/>
          <w:szCs w:val="20"/>
        </w:rPr>
        <w:t xml:space="preserve"> </w:t>
      </w:r>
      <w:r w:rsidR="0027590D">
        <w:rPr>
          <w:rFonts w:ascii="Verdana" w:hAnsi="Verdana" w:cs="Arial"/>
          <w:color w:val="262626"/>
          <w:sz w:val="20"/>
          <w:szCs w:val="20"/>
        </w:rPr>
        <w:t>The</w:t>
      </w:r>
      <w:r w:rsidR="009D4F17">
        <w:rPr>
          <w:rFonts w:ascii="Verdana" w:hAnsi="Verdana" w:cs="Arial"/>
          <w:color w:val="262626"/>
          <w:sz w:val="20"/>
          <w:szCs w:val="20"/>
        </w:rPr>
        <w:t xml:space="preserve"> </w:t>
      </w:r>
      <w:r w:rsidR="008A6565">
        <w:rPr>
          <w:rFonts w:ascii="Verdana" w:hAnsi="Verdana" w:cs="Arial"/>
          <w:color w:val="262626"/>
          <w:sz w:val="20"/>
          <w:szCs w:val="20"/>
        </w:rPr>
        <w:t xml:space="preserve">IT Acquisition Process </w:t>
      </w:r>
      <w:r w:rsidR="0027590D">
        <w:rPr>
          <w:rFonts w:ascii="Verdana" w:hAnsi="Verdana" w:cs="Arial"/>
          <w:color w:val="262626"/>
          <w:sz w:val="20"/>
          <w:szCs w:val="20"/>
        </w:rPr>
        <w:t xml:space="preserve">Review Process (Item III below) starts at the Pre-Award stage and continues into </w:t>
      </w:r>
      <w:proofErr w:type="gramStart"/>
      <w:r w:rsidR="0027590D">
        <w:rPr>
          <w:rFonts w:ascii="Verdana" w:hAnsi="Verdana" w:cs="Arial"/>
          <w:color w:val="262626"/>
          <w:sz w:val="20"/>
          <w:szCs w:val="20"/>
        </w:rPr>
        <w:t>Post-Award</w:t>
      </w:r>
      <w:proofErr w:type="gramEnd"/>
      <w:r w:rsidR="0027590D">
        <w:rPr>
          <w:rFonts w:ascii="Verdana" w:hAnsi="Verdana" w:cs="Arial"/>
          <w:color w:val="262626"/>
          <w:sz w:val="20"/>
          <w:szCs w:val="20"/>
        </w:rPr>
        <w:t>.</w:t>
      </w:r>
    </w:p>
    <w:p w14:paraId="425AF195" w14:textId="77777777" w:rsidR="00023EE7" w:rsidRPr="00CA2AC0" w:rsidRDefault="00023EE7">
      <w:pPr>
        <w:rPr>
          <w:rFonts w:ascii="Verdana" w:hAnsi="Verdana"/>
          <w:sz w:val="20"/>
          <w:szCs w:val="20"/>
        </w:rPr>
      </w:pPr>
    </w:p>
    <w:p w14:paraId="2E513AA9" w14:textId="38375FA9" w:rsidR="00D649E2" w:rsidRDefault="000661A4" w:rsidP="000661A4">
      <w:pPr>
        <w:pStyle w:val="ListParagraph"/>
        <w:numPr>
          <w:ilvl w:val="0"/>
          <w:numId w:val="16"/>
        </w:numPr>
        <w:rPr>
          <w:rFonts w:ascii="Verdana" w:hAnsi="Verdana"/>
          <w:sz w:val="20"/>
          <w:szCs w:val="20"/>
        </w:rPr>
      </w:pPr>
      <w:r w:rsidRPr="000661A4">
        <w:rPr>
          <w:rFonts w:ascii="Verdana" w:hAnsi="Verdana"/>
          <w:sz w:val="20"/>
          <w:szCs w:val="20"/>
        </w:rPr>
        <w:t>Research/Grant Requirements</w:t>
      </w:r>
    </w:p>
    <w:p w14:paraId="75704BD8" w14:textId="701A8996" w:rsidR="000661A4" w:rsidRPr="000661A4" w:rsidRDefault="000661A4" w:rsidP="000661A4">
      <w:pPr>
        <w:pStyle w:val="ListParagraph"/>
        <w:numPr>
          <w:ilvl w:val="0"/>
          <w:numId w:val="16"/>
        </w:numPr>
        <w:rPr>
          <w:rFonts w:ascii="Verdana" w:hAnsi="Verdana"/>
          <w:sz w:val="20"/>
          <w:szCs w:val="20"/>
        </w:rPr>
      </w:pPr>
      <w:r>
        <w:rPr>
          <w:rFonts w:ascii="Verdana" w:hAnsi="Verdana"/>
          <w:sz w:val="20"/>
          <w:szCs w:val="20"/>
        </w:rPr>
        <w:t>IRT Requirements</w:t>
      </w:r>
    </w:p>
    <w:p w14:paraId="4A2934AF" w14:textId="54C2DDBA" w:rsidR="000661A4" w:rsidRDefault="000661A4" w:rsidP="000661A4">
      <w:pPr>
        <w:pStyle w:val="ListParagraph"/>
        <w:numPr>
          <w:ilvl w:val="0"/>
          <w:numId w:val="16"/>
        </w:numPr>
        <w:rPr>
          <w:rFonts w:ascii="Verdana" w:hAnsi="Verdana"/>
          <w:sz w:val="20"/>
          <w:szCs w:val="20"/>
        </w:rPr>
      </w:pPr>
      <w:r>
        <w:rPr>
          <w:rFonts w:ascii="Verdana" w:hAnsi="Verdana"/>
          <w:sz w:val="20"/>
          <w:szCs w:val="20"/>
        </w:rPr>
        <w:t>Proposal Review</w:t>
      </w:r>
    </w:p>
    <w:p w14:paraId="52C0FA9E" w14:textId="14645E77" w:rsidR="000661A4" w:rsidRPr="00542954" w:rsidRDefault="000661A4" w:rsidP="000661A4">
      <w:pPr>
        <w:pStyle w:val="ListParagraph"/>
        <w:numPr>
          <w:ilvl w:val="0"/>
          <w:numId w:val="16"/>
        </w:numPr>
        <w:rPr>
          <w:rFonts w:ascii="Verdana" w:hAnsi="Verdana"/>
          <w:sz w:val="20"/>
          <w:szCs w:val="20"/>
        </w:rPr>
      </w:pPr>
      <w:r>
        <w:rPr>
          <w:rFonts w:ascii="Verdana" w:hAnsi="Verdana"/>
          <w:sz w:val="20"/>
          <w:szCs w:val="20"/>
        </w:rPr>
        <w:t>Proposal Review Update</w:t>
      </w:r>
    </w:p>
    <w:p w14:paraId="3AA59562" w14:textId="77777777" w:rsidR="000661A4" w:rsidRPr="000661A4" w:rsidRDefault="000661A4" w:rsidP="000661A4">
      <w:pPr>
        <w:rPr>
          <w:rFonts w:ascii="Verdana" w:hAnsi="Verdana"/>
          <w:sz w:val="20"/>
          <w:szCs w:val="20"/>
        </w:rPr>
      </w:pPr>
    </w:p>
    <w:p w14:paraId="2D417622" w14:textId="2A0B7D45" w:rsidR="00A823A3" w:rsidRPr="00CA2AC0" w:rsidRDefault="000661A4" w:rsidP="00D649E2">
      <w:pPr>
        <w:rPr>
          <w:rFonts w:ascii="Verdana" w:hAnsi="Verdana"/>
          <w:b/>
          <w:sz w:val="20"/>
          <w:szCs w:val="20"/>
        </w:rPr>
      </w:pPr>
      <w:r>
        <w:rPr>
          <w:rFonts w:ascii="Verdana" w:hAnsi="Verdana"/>
          <w:b/>
          <w:sz w:val="20"/>
          <w:szCs w:val="20"/>
        </w:rPr>
        <w:t xml:space="preserve">I. </w:t>
      </w:r>
      <w:r w:rsidR="00945607" w:rsidRPr="00CA2AC0">
        <w:rPr>
          <w:rFonts w:ascii="Verdana" w:hAnsi="Verdana"/>
          <w:b/>
          <w:sz w:val="20"/>
          <w:szCs w:val="20"/>
        </w:rPr>
        <w:t xml:space="preserve">Research/Grant </w:t>
      </w:r>
      <w:r w:rsidR="000F4F00">
        <w:rPr>
          <w:rFonts w:ascii="Verdana" w:hAnsi="Verdana"/>
          <w:b/>
          <w:sz w:val="20"/>
          <w:szCs w:val="20"/>
        </w:rPr>
        <w:t>Responsibilities</w:t>
      </w:r>
    </w:p>
    <w:p w14:paraId="435DBBCF" w14:textId="77777777" w:rsidR="00A823A3" w:rsidRPr="00CA2AC0" w:rsidRDefault="00A823A3" w:rsidP="00D649E2">
      <w:pPr>
        <w:rPr>
          <w:rFonts w:ascii="Verdana" w:hAnsi="Verdana"/>
          <w:sz w:val="20"/>
          <w:szCs w:val="20"/>
        </w:rPr>
      </w:pPr>
    </w:p>
    <w:p w14:paraId="34213A39" w14:textId="0085A23A" w:rsidR="00C64252" w:rsidRPr="00023B44" w:rsidRDefault="00C64252" w:rsidP="00C64252">
      <w:pPr>
        <w:pStyle w:val="ListParagraph"/>
        <w:numPr>
          <w:ilvl w:val="0"/>
          <w:numId w:val="12"/>
        </w:numPr>
        <w:rPr>
          <w:rFonts w:ascii="Verdana" w:hAnsi="Verdana"/>
          <w:i/>
          <w:sz w:val="20"/>
          <w:szCs w:val="20"/>
        </w:rPr>
      </w:pPr>
      <w:r>
        <w:rPr>
          <w:rFonts w:ascii="Verdana" w:hAnsi="Verdana"/>
          <w:i/>
          <w:sz w:val="20"/>
          <w:szCs w:val="20"/>
        </w:rPr>
        <w:t>Research Liaison</w:t>
      </w:r>
      <w:r w:rsidR="00CD49C6">
        <w:rPr>
          <w:rFonts w:ascii="Verdana" w:hAnsi="Verdana"/>
          <w:i/>
          <w:sz w:val="20"/>
          <w:szCs w:val="20"/>
        </w:rPr>
        <w:t xml:space="preserve"> with IRT</w:t>
      </w:r>
    </w:p>
    <w:p w14:paraId="79C35D5E" w14:textId="3621C215" w:rsidR="00C64252" w:rsidRDefault="00C64252" w:rsidP="00C64252">
      <w:pPr>
        <w:pStyle w:val="ListParagraph"/>
        <w:numPr>
          <w:ilvl w:val="1"/>
          <w:numId w:val="12"/>
        </w:numPr>
        <w:rPr>
          <w:rFonts w:ascii="Verdana" w:hAnsi="Verdana"/>
          <w:sz w:val="20"/>
          <w:szCs w:val="20"/>
        </w:rPr>
      </w:pPr>
      <w:r w:rsidRPr="001E3947">
        <w:rPr>
          <w:rFonts w:ascii="Verdana" w:hAnsi="Verdana"/>
          <w:sz w:val="20"/>
          <w:szCs w:val="20"/>
        </w:rPr>
        <w:t>Research</w:t>
      </w:r>
      <w:r w:rsidR="00C52902">
        <w:rPr>
          <w:rFonts w:ascii="Verdana" w:hAnsi="Verdana"/>
          <w:sz w:val="20"/>
          <w:szCs w:val="20"/>
        </w:rPr>
        <w:t>er</w:t>
      </w:r>
      <w:r w:rsidR="00C52902" w:rsidRPr="00C52902">
        <w:rPr>
          <w:rFonts w:ascii="Verdana" w:hAnsi="Verdana"/>
          <w:sz w:val="20"/>
          <w:szCs w:val="20"/>
          <w:vertAlign w:val="superscript"/>
        </w:rPr>
        <w:t>1</w:t>
      </w:r>
      <w:r w:rsidRPr="001E3947">
        <w:rPr>
          <w:rFonts w:ascii="Verdana" w:hAnsi="Verdana"/>
          <w:sz w:val="20"/>
          <w:szCs w:val="20"/>
        </w:rPr>
        <w:t xml:space="preserve"> </w:t>
      </w:r>
      <w:r>
        <w:rPr>
          <w:rFonts w:ascii="Verdana" w:hAnsi="Verdana"/>
          <w:sz w:val="20"/>
          <w:szCs w:val="20"/>
        </w:rPr>
        <w:t>identifies items that require IRT approval</w:t>
      </w:r>
      <w:r w:rsidR="00005079">
        <w:rPr>
          <w:rFonts w:ascii="Verdana" w:hAnsi="Verdana"/>
          <w:sz w:val="20"/>
          <w:szCs w:val="20"/>
        </w:rPr>
        <w:t>.</w:t>
      </w:r>
    </w:p>
    <w:p w14:paraId="30DB01AF" w14:textId="224ED8CB" w:rsidR="00C64252" w:rsidRPr="00AE764C" w:rsidRDefault="00C64252" w:rsidP="00C64252">
      <w:pPr>
        <w:pStyle w:val="ListParagraph"/>
        <w:widowControl w:val="0"/>
        <w:numPr>
          <w:ilvl w:val="1"/>
          <w:numId w:val="12"/>
        </w:numPr>
        <w:autoSpaceDE w:val="0"/>
        <w:autoSpaceDN w:val="0"/>
        <w:adjustRightInd w:val="0"/>
        <w:rPr>
          <w:rFonts w:ascii="Verdana" w:hAnsi="Verdana" w:cs="Times New Roman"/>
          <w:sz w:val="20"/>
          <w:szCs w:val="20"/>
        </w:rPr>
      </w:pPr>
      <w:r w:rsidRPr="00AE764C">
        <w:rPr>
          <w:rFonts w:ascii="Verdana" w:hAnsi="Verdana" w:cs="Calibri"/>
          <w:sz w:val="20"/>
          <w:szCs w:val="20"/>
        </w:rPr>
        <w:t>IRT provide</w:t>
      </w:r>
      <w:r>
        <w:rPr>
          <w:rFonts w:ascii="Verdana" w:hAnsi="Verdana" w:cs="Calibri"/>
          <w:sz w:val="20"/>
          <w:szCs w:val="20"/>
        </w:rPr>
        <w:t>s</w:t>
      </w:r>
      <w:r w:rsidRPr="00AE764C">
        <w:rPr>
          <w:rFonts w:ascii="Verdana" w:hAnsi="Verdana" w:cs="Calibri"/>
          <w:sz w:val="20"/>
          <w:szCs w:val="20"/>
        </w:rPr>
        <w:t xml:space="preserve"> access to the standard hardware/software lists</w:t>
      </w:r>
      <w:r>
        <w:rPr>
          <w:rFonts w:ascii="Verdana" w:hAnsi="Verdana" w:cs="Calibri"/>
          <w:sz w:val="20"/>
          <w:szCs w:val="20"/>
        </w:rPr>
        <w:t xml:space="preserve"> to be incorporated in the </w:t>
      </w:r>
      <w:r w:rsidRPr="00A42564">
        <w:rPr>
          <w:rFonts w:ascii="Verdana" w:hAnsi="Verdana"/>
          <w:i/>
          <w:sz w:val="20"/>
          <w:szCs w:val="20"/>
        </w:rPr>
        <w:t>Research</w:t>
      </w:r>
      <w:r w:rsidR="008A6565">
        <w:rPr>
          <w:rFonts w:ascii="Verdana" w:hAnsi="Verdana"/>
          <w:i/>
          <w:sz w:val="20"/>
          <w:szCs w:val="20"/>
        </w:rPr>
        <w:t xml:space="preserve"> IT Acquisition </w:t>
      </w:r>
      <w:r w:rsidRPr="00A42564">
        <w:rPr>
          <w:rFonts w:ascii="Verdana" w:hAnsi="Verdana"/>
          <w:i/>
          <w:sz w:val="20"/>
          <w:szCs w:val="20"/>
        </w:rPr>
        <w:t>Review</w:t>
      </w:r>
      <w:r>
        <w:rPr>
          <w:rFonts w:ascii="Verdana" w:hAnsi="Verdana" w:cs="Calibri"/>
          <w:sz w:val="20"/>
          <w:szCs w:val="20"/>
        </w:rPr>
        <w:t>.</w:t>
      </w:r>
    </w:p>
    <w:p w14:paraId="1207324B" w14:textId="77777777" w:rsidR="00CC55FD" w:rsidRPr="00AE764C" w:rsidRDefault="00CC55FD" w:rsidP="00CC55FD">
      <w:pPr>
        <w:pStyle w:val="ListParagraph"/>
        <w:ind w:left="1080"/>
        <w:rPr>
          <w:rFonts w:ascii="Verdana" w:hAnsi="Verdana"/>
          <w:sz w:val="20"/>
          <w:szCs w:val="20"/>
        </w:rPr>
      </w:pPr>
    </w:p>
    <w:p w14:paraId="5F32A602" w14:textId="2EBBEBBE" w:rsidR="000661A4" w:rsidRPr="00023B44" w:rsidRDefault="00B533CD" w:rsidP="000661A4">
      <w:pPr>
        <w:pStyle w:val="ListParagraph"/>
        <w:numPr>
          <w:ilvl w:val="0"/>
          <w:numId w:val="12"/>
        </w:numPr>
        <w:rPr>
          <w:rFonts w:ascii="Verdana" w:hAnsi="Verdana"/>
          <w:i/>
          <w:sz w:val="20"/>
          <w:szCs w:val="20"/>
        </w:rPr>
      </w:pPr>
      <w:r w:rsidRPr="00A42564">
        <w:rPr>
          <w:rFonts w:ascii="Verdana" w:hAnsi="Verdana"/>
          <w:i/>
          <w:sz w:val="20"/>
          <w:szCs w:val="20"/>
        </w:rPr>
        <w:t>Research</w:t>
      </w:r>
      <w:r w:rsidR="008A6565">
        <w:rPr>
          <w:rFonts w:ascii="Verdana" w:hAnsi="Verdana"/>
          <w:i/>
          <w:sz w:val="20"/>
          <w:szCs w:val="20"/>
        </w:rPr>
        <w:t xml:space="preserve"> IT Acquisition </w:t>
      </w:r>
      <w:r w:rsidRPr="00A42564">
        <w:rPr>
          <w:rFonts w:ascii="Verdana" w:hAnsi="Verdana"/>
          <w:i/>
          <w:sz w:val="20"/>
          <w:szCs w:val="20"/>
        </w:rPr>
        <w:t>Review</w:t>
      </w:r>
    </w:p>
    <w:p w14:paraId="29EDDEC3" w14:textId="5A7EE9F6" w:rsidR="000661A4" w:rsidRDefault="00C52902" w:rsidP="000661A4">
      <w:pPr>
        <w:ind w:left="720"/>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sidR="00700181">
        <w:rPr>
          <w:rFonts w:ascii="Verdana" w:hAnsi="Verdana"/>
          <w:sz w:val="20"/>
          <w:szCs w:val="20"/>
          <w:vertAlign w:val="superscript"/>
        </w:rPr>
        <w:t xml:space="preserve"> </w:t>
      </w:r>
      <w:r w:rsidR="000661A4" w:rsidRPr="000661A4">
        <w:rPr>
          <w:rFonts w:ascii="Verdana" w:hAnsi="Verdana"/>
          <w:sz w:val="20"/>
          <w:szCs w:val="20"/>
        </w:rPr>
        <w:t xml:space="preserve">is responsible for </w:t>
      </w:r>
      <w:r w:rsidR="000661A4">
        <w:rPr>
          <w:rFonts w:ascii="Verdana" w:hAnsi="Verdana"/>
          <w:sz w:val="20"/>
          <w:szCs w:val="20"/>
        </w:rPr>
        <w:t xml:space="preserve">submitting a </w:t>
      </w:r>
      <w:r w:rsidR="00A42564" w:rsidRPr="00A42564">
        <w:rPr>
          <w:rFonts w:ascii="Verdana" w:hAnsi="Verdana"/>
          <w:i/>
          <w:sz w:val="20"/>
          <w:szCs w:val="20"/>
        </w:rPr>
        <w:t>Research</w:t>
      </w:r>
      <w:r w:rsidR="008A6565">
        <w:rPr>
          <w:rFonts w:ascii="Verdana" w:hAnsi="Verdana"/>
          <w:i/>
          <w:sz w:val="20"/>
          <w:szCs w:val="20"/>
        </w:rPr>
        <w:t xml:space="preserve"> IT Acquisition </w:t>
      </w:r>
      <w:r w:rsidR="00A42564" w:rsidRPr="00A42564">
        <w:rPr>
          <w:rFonts w:ascii="Verdana" w:hAnsi="Verdana"/>
          <w:i/>
          <w:sz w:val="20"/>
          <w:szCs w:val="20"/>
        </w:rPr>
        <w:t>Review</w:t>
      </w:r>
      <w:r w:rsidR="00A42564">
        <w:rPr>
          <w:rFonts w:ascii="Verdana" w:hAnsi="Verdana"/>
          <w:sz w:val="20"/>
          <w:szCs w:val="20"/>
        </w:rPr>
        <w:t xml:space="preserve"> </w:t>
      </w:r>
      <w:r w:rsidR="000661A4">
        <w:rPr>
          <w:rFonts w:ascii="Verdana" w:hAnsi="Verdana"/>
          <w:sz w:val="20"/>
          <w:szCs w:val="20"/>
        </w:rPr>
        <w:t xml:space="preserve">identifying </w:t>
      </w:r>
      <w:r w:rsidR="009020B3">
        <w:rPr>
          <w:rFonts w:ascii="Verdana" w:hAnsi="Verdana"/>
          <w:sz w:val="20"/>
          <w:szCs w:val="20"/>
        </w:rPr>
        <w:t>data</w:t>
      </w:r>
      <w:r w:rsidR="00162C2E">
        <w:rPr>
          <w:rFonts w:ascii="Verdana" w:hAnsi="Verdana"/>
          <w:sz w:val="20"/>
          <w:szCs w:val="20"/>
        </w:rPr>
        <w:t xml:space="preserve"> security</w:t>
      </w:r>
      <w:r w:rsidR="009020B3">
        <w:rPr>
          <w:rFonts w:ascii="Verdana" w:hAnsi="Verdana"/>
          <w:sz w:val="20"/>
          <w:szCs w:val="20"/>
        </w:rPr>
        <w:t xml:space="preserve"> risks as well as </w:t>
      </w:r>
      <w:r w:rsidR="000661A4">
        <w:rPr>
          <w:rFonts w:ascii="Verdana" w:hAnsi="Verdana"/>
          <w:sz w:val="20"/>
          <w:szCs w:val="20"/>
        </w:rPr>
        <w:t>software, hardware, and technology requirements that require IRT support</w:t>
      </w:r>
      <w:r w:rsidR="000661A4" w:rsidRPr="000661A4">
        <w:rPr>
          <w:rFonts w:ascii="Verdana" w:hAnsi="Verdana"/>
          <w:sz w:val="20"/>
          <w:szCs w:val="20"/>
        </w:rPr>
        <w:t>.</w:t>
      </w:r>
    </w:p>
    <w:p w14:paraId="05F075F2" w14:textId="7B758A61" w:rsidR="009020B3" w:rsidRPr="009020B3" w:rsidRDefault="009020B3" w:rsidP="009020B3">
      <w:pPr>
        <w:pStyle w:val="ListParagraph"/>
        <w:numPr>
          <w:ilvl w:val="0"/>
          <w:numId w:val="19"/>
        </w:numPr>
        <w:rPr>
          <w:rFonts w:ascii="Verdana" w:hAnsi="Verdana"/>
          <w:sz w:val="20"/>
          <w:szCs w:val="20"/>
        </w:rPr>
      </w:pPr>
      <w:r>
        <w:rPr>
          <w:rFonts w:ascii="Verdana" w:hAnsi="Verdana"/>
          <w:sz w:val="20"/>
          <w:szCs w:val="20"/>
        </w:rPr>
        <w:t xml:space="preserve">Refer to </w:t>
      </w:r>
      <w:r>
        <w:rPr>
          <w:rFonts w:ascii="Verdana" w:hAnsi="Verdana"/>
          <w:i/>
          <w:sz w:val="20"/>
          <w:szCs w:val="20"/>
        </w:rPr>
        <w:t>ISO Review Form</w:t>
      </w:r>
    </w:p>
    <w:p w14:paraId="3CF9D7C6" w14:textId="761A565A" w:rsidR="000661A4" w:rsidRPr="000661A4" w:rsidRDefault="000661A4" w:rsidP="000661A4">
      <w:pPr>
        <w:pStyle w:val="ListParagraph"/>
        <w:numPr>
          <w:ilvl w:val="0"/>
          <w:numId w:val="19"/>
        </w:numPr>
        <w:rPr>
          <w:rFonts w:ascii="Verdana" w:hAnsi="Verdana"/>
          <w:sz w:val="20"/>
          <w:szCs w:val="20"/>
        </w:rPr>
      </w:pPr>
      <w:r>
        <w:rPr>
          <w:rFonts w:ascii="Verdana" w:hAnsi="Verdana"/>
          <w:sz w:val="20"/>
          <w:szCs w:val="20"/>
        </w:rPr>
        <w:t xml:space="preserve">Refer to </w:t>
      </w:r>
      <w:r w:rsidR="00AB0978" w:rsidRPr="00AB0978">
        <w:rPr>
          <w:rFonts w:ascii="Verdana" w:hAnsi="Verdana"/>
          <w:i/>
          <w:sz w:val="20"/>
          <w:szCs w:val="20"/>
        </w:rPr>
        <w:t>Research</w:t>
      </w:r>
      <w:r w:rsidR="008A6565">
        <w:rPr>
          <w:rFonts w:ascii="Verdana" w:hAnsi="Verdana"/>
          <w:i/>
          <w:sz w:val="20"/>
          <w:szCs w:val="20"/>
        </w:rPr>
        <w:t xml:space="preserve"> IT Acquisition </w:t>
      </w:r>
      <w:r w:rsidR="00F633E8">
        <w:rPr>
          <w:rFonts w:ascii="Verdana" w:hAnsi="Verdana"/>
          <w:i/>
          <w:sz w:val="20"/>
          <w:szCs w:val="20"/>
        </w:rPr>
        <w:t>Review</w:t>
      </w:r>
      <w:r w:rsidR="009020B3">
        <w:rPr>
          <w:rFonts w:ascii="Verdana" w:hAnsi="Verdana"/>
          <w:i/>
          <w:sz w:val="20"/>
          <w:szCs w:val="20"/>
        </w:rPr>
        <w:t xml:space="preserve"> Form</w:t>
      </w:r>
    </w:p>
    <w:p w14:paraId="2587A0DB" w14:textId="77777777" w:rsidR="000661A4" w:rsidRDefault="000661A4" w:rsidP="000661A4">
      <w:pPr>
        <w:pStyle w:val="ListParagraph"/>
        <w:ind w:left="360"/>
        <w:rPr>
          <w:rFonts w:ascii="Verdana" w:hAnsi="Verdana"/>
          <w:i/>
          <w:sz w:val="20"/>
          <w:szCs w:val="20"/>
        </w:rPr>
      </w:pPr>
    </w:p>
    <w:p w14:paraId="27F37351" w14:textId="3F36AC7F" w:rsidR="00A823A3" w:rsidRPr="00023B44" w:rsidRDefault="00945607" w:rsidP="00023B44">
      <w:pPr>
        <w:pStyle w:val="ListParagraph"/>
        <w:numPr>
          <w:ilvl w:val="0"/>
          <w:numId w:val="12"/>
        </w:numPr>
        <w:rPr>
          <w:rFonts w:ascii="Verdana" w:hAnsi="Verdana"/>
          <w:i/>
          <w:sz w:val="20"/>
          <w:szCs w:val="20"/>
        </w:rPr>
      </w:pPr>
      <w:r w:rsidRPr="00023B44">
        <w:rPr>
          <w:rFonts w:ascii="Verdana" w:hAnsi="Verdana"/>
          <w:i/>
          <w:sz w:val="20"/>
          <w:szCs w:val="20"/>
        </w:rPr>
        <w:t>Software</w:t>
      </w:r>
      <w:r w:rsidR="00826D32" w:rsidRPr="00023B44">
        <w:rPr>
          <w:rFonts w:ascii="Verdana" w:hAnsi="Verdana"/>
          <w:i/>
          <w:sz w:val="20"/>
          <w:szCs w:val="20"/>
        </w:rPr>
        <w:t xml:space="preserve"> </w:t>
      </w:r>
      <w:r w:rsidR="00C64252">
        <w:rPr>
          <w:rFonts w:ascii="Verdana" w:hAnsi="Verdana"/>
          <w:i/>
          <w:sz w:val="20"/>
          <w:szCs w:val="20"/>
        </w:rPr>
        <w:t>Costs</w:t>
      </w:r>
      <w:r w:rsidR="00826D32" w:rsidRPr="00023B44">
        <w:rPr>
          <w:rFonts w:ascii="Verdana" w:hAnsi="Verdana"/>
          <w:i/>
          <w:sz w:val="20"/>
          <w:szCs w:val="20"/>
        </w:rPr>
        <w:t xml:space="preserve"> </w:t>
      </w:r>
    </w:p>
    <w:p w14:paraId="62F1A53C" w14:textId="35F4F73D" w:rsidR="00E96389" w:rsidRPr="000B00F8" w:rsidRDefault="00C52902" w:rsidP="00DE61D1">
      <w:pPr>
        <w:ind w:left="720"/>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sidR="00700181">
        <w:rPr>
          <w:rFonts w:ascii="Verdana" w:hAnsi="Verdana"/>
          <w:sz w:val="20"/>
          <w:szCs w:val="20"/>
          <w:vertAlign w:val="superscript"/>
        </w:rPr>
        <w:t xml:space="preserve"> </w:t>
      </w:r>
      <w:r w:rsidR="000B00F8">
        <w:rPr>
          <w:rFonts w:ascii="Verdana" w:hAnsi="Verdana"/>
          <w:sz w:val="20"/>
          <w:szCs w:val="20"/>
        </w:rPr>
        <w:t xml:space="preserve">is </w:t>
      </w:r>
      <w:r w:rsidR="00826D32">
        <w:rPr>
          <w:rFonts w:ascii="Verdana" w:hAnsi="Verdana"/>
          <w:sz w:val="20"/>
          <w:szCs w:val="20"/>
        </w:rPr>
        <w:t xml:space="preserve">responsible for all software </w:t>
      </w:r>
      <w:r w:rsidR="004D45E8" w:rsidRPr="000B00F8">
        <w:rPr>
          <w:rFonts w:ascii="Verdana" w:hAnsi="Verdana"/>
          <w:sz w:val="20"/>
          <w:szCs w:val="20"/>
        </w:rPr>
        <w:t>procurement costs</w:t>
      </w:r>
      <w:r w:rsidR="00826D32">
        <w:rPr>
          <w:rFonts w:ascii="Verdana" w:hAnsi="Verdana"/>
          <w:sz w:val="20"/>
          <w:szCs w:val="20"/>
        </w:rPr>
        <w:t>.</w:t>
      </w:r>
      <w:r w:rsidR="008A6565">
        <w:rPr>
          <w:rFonts w:ascii="Verdana" w:hAnsi="Verdana"/>
          <w:sz w:val="20"/>
          <w:szCs w:val="20"/>
        </w:rPr>
        <w:t xml:space="preserve"> IT Acquisition </w:t>
      </w:r>
      <w:r w:rsidR="00E96389" w:rsidRPr="000B00F8">
        <w:rPr>
          <w:rFonts w:ascii="Verdana" w:hAnsi="Verdana"/>
          <w:sz w:val="20"/>
          <w:szCs w:val="20"/>
        </w:rPr>
        <w:t xml:space="preserve">approval </w:t>
      </w:r>
      <w:r w:rsidR="00826D32">
        <w:rPr>
          <w:rFonts w:ascii="Verdana" w:hAnsi="Verdana"/>
          <w:sz w:val="20"/>
          <w:szCs w:val="20"/>
        </w:rPr>
        <w:t>is required</w:t>
      </w:r>
      <w:r w:rsidR="00E96389" w:rsidRPr="000B00F8">
        <w:rPr>
          <w:rFonts w:ascii="Verdana" w:hAnsi="Verdana"/>
          <w:sz w:val="20"/>
          <w:szCs w:val="20"/>
        </w:rPr>
        <w:t xml:space="preserve"> for IRT support</w:t>
      </w:r>
      <w:r w:rsidR="00826D32">
        <w:rPr>
          <w:rFonts w:ascii="Verdana" w:hAnsi="Verdana"/>
          <w:sz w:val="20"/>
          <w:szCs w:val="20"/>
        </w:rPr>
        <w:t>.</w:t>
      </w:r>
    </w:p>
    <w:p w14:paraId="4BF33EA0" w14:textId="77777777" w:rsidR="004779E9" w:rsidRPr="00560C6F" w:rsidRDefault="004779E9" w:rsidP="004779E9">
      <w:pPr>
        <w:pStyle w:val="ListParagraph"/>
        <w:ind w:left="2388"/>
        <w:rPr>
          <w:rFonts w:ascii="Verdana" w:hAnsi="Verdana"/>
          <w:sz w:val="20"/>
          <w:szCs w:val="20"/>
        </w:rPr>
      </w:pPr>
    </w:p>
    <w:p w14:paraId="3E0FAEE6" w14:textId="01391279" w:rsidR="00945607" w:rsidRPr="00023B44" w:rsidRDefault="00945607" w:rsidP="00023B44">
      <w:pPr>
        <w:pStyle w:val="ListParagraph"/>
        <w:numPr>
          <w:ilvl w:val="0"/>
          <w:numId w:val="12"/>
        </w:numPr>
        <w:rPr>
          <w:rFonts w:ascii="Verdana" w:hAnsi="Verdana"/>
          <w:i/>
          <w:sz w:val="20"/>
          <w:szCs w:val="20"/>
        </w:rPr>
      </w:pPr>
      <w:r w:rsidRPr="00023B44">
        <w:rPr>
          <w:rFonts w:ascii="Verdana" w:hAnsi="Verdana"/>
          <w:i/>
          <w:sz w:val="20"/>
          <w:szCs w:val="20"/>
        </w:rPr>
        <w:t>Hardware</w:t>
      </w:r>
      <w:r w:rsidR="00826D32" w:rsidRPr="00023B44">
        <w:rPr>
          <w:rFonts w:ascii="Verdana" w:hAnsi="Verdana"/>
          <w:i/>
          <w:sz w:val="20"/>
          <w:szCs w:val="20"/>
        </w:rPr>
        <w:t xml:space="preserve"> </w:t>
      </w:r>
      <w:r w:rsidR="00C64252">
        <w:rPr>
          <w:rFonts w:ascii="Verdana" w:hAnsi="Verdana"/>
          <w:i/>
          <w:sz w:val="20"/>
          <w:szCs w:val="20"/>
        </w:rPr>
        <w:t>Costs</w:t>
      </w:r>
      <w:r w:rsidR="00826D32" w:rsidRPr="00023B44">
        <w:rPr>
          <w:rFonts w:ascii="Verdana" w:hAnsi="Verdana"/>
          <w:i/>
          <w:sz w:val="20"/>
          <w:szCs w:val="20"/>
        </w:rPr>
        <w:t xml:space="preserve"> </w:t>
      </w:r>
    </w:p>
    <w:p w14:paraId="404C13FC" w14:textId="32D7300F" w:rsidR="00826D32" w:rsidRDefault="00C52902" w:rsidP="00DE61D1">
      <w:pPr>
        <w:ind w:left="720"/>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sidR="00700181">
        <w:rPr>
          <w:rFonts w:ascii="Verdana" w:hAnsi="Verdana"/>
          <w:sz w:val="20"/>
          <w:szCs w:val="20"/>
          <w:vertAlign w:val="superscript"/>
        </w:rPr>
        <w:t xml:space="preserve"> </w:t>
      </w:r>
      <w:r w:rsidR="00826D32">
        <w:rPr>
          <w:rFonts w:ascii="Verdana" w:hAnsi="Verdana"/>
          <w:sz w:val="20"/>
          <w:szCs w:val="20"/>
        </w:rPr>
        <w:t xml:space="preserve">is responsible for adhering to IRT computing </w:t>
      </w:r>
      <w:r w:rsidR="001E3947">
        <w:rPr>
          <w:rFonts w:ascii="Verdana" w:hAnsi="Verdana"/>
          <w:sz w:val="20"/>
          <w:szCs w:val="20"/>
        </w:rPr>
        <w:t xml:space="preserve">purchasing </w:t>
      </w:r>
      <w:r w:rsidR="00826D32">
        <w:rPr>
          <w:rFonts w:ascii="Verdana" w:hAnsi="Verdana"/>
          <w:sz w:val="20"/>
          <w:szCs w:val="20"/>
        </w:rPr>
        <w:t>policies.</w:t>
      </w:r>
      <w:r w:rsidR="008A6565">
        <w:rPr>
          <w:rFonts w:ascii="Verdana" w:hAnsi="Verdana"/>
          <w:sz w:val="20"/>
          <w:szCs w:val="20"/>
        </w:rPr>
        <w:t xml:space="preserve"> IT Acquisition </w:t>
      </w:r>
      <w:r w:rsidR="000661A4" w:rsidRPr="000B00F8">
        <w:rPr>
          <w:rFonts w:ascii="Verdana" w:hAnsi="Verdana"/>
          <w:sz w:val="20"/>
          <w:szCs w:val="20"/>
        </w:rPr>
        <w:t xml:space="preserve">approval </w:t>
      </w:r>
      <w:r w:rsidR="000661A4">
        <w:rPr>
          <w:rFonts w:ascii="Verdana" w:hAnsi="Verdana"/>
          <w:sz w:val="20"/>
          <w:szCs w:val="20"/>
        </w:rPr>
        <w:t>is required</w:t>
      </w:r>
      <w:r w:rsidR="000661A4" w:rsidRPr="000B00F8">
        <w:rPr>
          <w:rFonts w:ascii="Verdana" w:hAnsi="Verdana"/>
          <w:sz w:val="20"/>
          <w:szCs w:val="20"/>
        </w:rPr>
        <w:t xml:space="preserve"> for IRT support</w:t>
      </w:r>
      <w:r w:rsidR="000661A4">
        <w:rPr>
          <w:rFonts w:ascii="Verdana" w:hAnsi="Verdana"/>
          <w:sz w:val="20"/>
          <w:szCs w:val="20"/>
        </w:rPr>
        <w:t>.</w:t>
      </w:r>
    </w:p>
    <w:p w14:paraId="4C619759" w14:textId="77777777" w:rsidR="00F05083" w:rsidRDefault="00F05083" w:rsidP="00DE61D1">
      <w:pPr>
        <w:ind w:left="720"/>
        <w:rPr>
          <w:rFonts w:ascii="Verdana" w:hAnsi="Verdana"/>
          <w:sz w:val="20"/>
          <w:szCs w:val="20"/>
        </w:rPr>
      </w:pPr>
    </w:p>
    <w:p w14:paraId="0D5D9AD5" w14:textId="77777777" w:rsidR="000661A4" w:rsidRDefault="000661A4" w:rsidP="000661A4">
      <w:pPr>
        <w:ind w:left="720"/>
        <w:rPr>
          <w:rFonts w:ascii="Verdana" w:hAnsi="Verdana"/>
          <w:sz w:val="20"/>
          <w:szCs w:val="20"/>
        </w:rPr>
      </w:pPr>
      <w:r>
        <w:rPr>
          <w:rFonts w:ascii="Verdana" w:hAnsi="Verdana"/>
          <w:sz w:val="20"/>
          <w:szCs w:val="20"/>
        </w:rPr>
        <w:t xml:space="preserve">Computer Standards: </w:t>
      </w:r>
      <w:r w:rsidR="00F05083">
        <w:rPr>
          <w:rFonts w:ascii="Verdana" w:hAnsi="Verdana"/>
          <w:sz w:val="20"/>
          <w:szCs w:val="20"/>
        </w:rPr>
        <w:t xml:space="preserve">Refer to </w:t>
      </w:r>
      <w:r w:rsidR="00826D32" w:rsidRPr="00F05083">
        <w:rPr>
          <w:rFonts w:ascii="Verdana" w:hAnsi="Verdana"/>
          <w:sz w:val="20"/>
          <w:szCs w:val="20"/>
        </w:rPr>
        <w:t xml:space="preserve">Research </w:t>
      </w:r>
      <w:r w:rsidR="00E96389" w:rsidRPr="00F05083">
        <w:rPr>
          <w:rFonts w:ascii="Verdana" w:hAnsi="Verdana"/>
          <w:i/>
          <w:sz w:val="20"/>
          <w:szCs w:val="20"/>
        </w:rPr>
        <w:t>I</w:t>
      </w:r>
      <w:r w:rsidR="00A768FD" w:rsidRPr="00F05083">
        <w:rPr>
          <w:rFonts w:ascii="Verdana" w:hAnsi="Verdana"/>
          <w:i/>
          <w:sz w:val="20"/>
          <w:szCs w:val="20"/>
        </w:rPr>
        <w:t>RT Computer Replacement Policy</w:t>
      </w:r>
      <w:r w:rsidR="00E96389" w:rsidRPr="00F05083">
        <w:rPr>
          <w:rFonts w:ascii="Verdana" w:hAnsi="Verdana"/>
          <w:i/>
          <w:sz w:val="20"/>
          <w:szCs w:val="20"/>
        </w:rPr>
        <w:t>: Supported Research Computers</w:t>
      </w:r>
      <w:r w:rsidR="00F05083">
        <w:rPr>
          <w:rFonts w:ascii="Verdana" w:hAnsi="Verdana"/>
          <w:sz w:val="20"/>
          <w:szCs w:val="20"/>
        </w:rPr>
        <w:t xml:space="preserve"> a</w:t>
      </w:r>
      <w:r w:rsidR="00F05083">
        <w:rPr>
          <w:rFonts w:ascii="Verdana" w:hAnsi="Verdana"/>
          <w:i/>
          <w:sz w:val="20"/>
          <w:szCs w:val="20"/>
        </w:rPr>
        <w:t xml:space="preserve">nd </w:t>
      </w:r>
      <w:r w:rsidR="00A768FD" w:rsidRPr="00E017D2">
        <w:rPr>
          <w:rFonts w:ascii="Verdana" w:hAnsi="Verdana"/>
          <w:i/>
          <w:sz w:val="20"/>
          <w:szCs w:val="20"/>
          <w:u w:val="single"/>
        </w:rPr>
        <w:t>IRT Supported Computers addendum</w:t>
      </w:r>
      <w:r w:rsidR="00A768FD" w:rsidRPr="00F05083">
        <w:rPr>
          <w:rFonts w:ascii="Verdana" w:hAnsi="Verdana"/>
          <w:i/>
          <w:sz w:val="20"/>
          <w:szCs w:val="20"/>
        </w:rPr>
        <w:t xml:space="preserve"> to the IRT Computer Replacement Policy.</w:t>
      </w:r>
    </w:p>
    <w:p w14:paraId="18B676DB" w14:textId="77777777" w:rsidR="000661A4" w:rsidRDefault="000661A4" w:rsidP="000661A4">
      <w:pPr>
        <w:ind w:left="720"/>
        <w:rPr>
          <w:rFonts w:ascii="Verdana" w:hAnsi="Verdana"/>
          <w:sz w:val="20"/>
          <w:szCs w:val="20"/>
        </w:rPr>
      </w:pPr>
    </w:p>
    <w:p w14:paraId="08F0C2E8" w14:textId="5CD13210" w:rsidR="000661A4" w:rsidRPr="00023B44" w:rsidRDefault="000661A4" w:rsidP="000661A4">
      <w:pPr>
        <w:pStyle w:val="ListParagraph"/>
        <w:numPr>
          <w:ilvl w:val="0"/>
          <w:numId w:val="12"/>
        </w:numPr>
        <w:rPr>
          <w:rFonts w:ascii="Verdana" w:hAnsi="Verdana"/>
          <w:i/>
          <w:sz w:val="20"/>
          <w:szCs w:val="20"/>
        </w:rPr>
      </w:pPr>
      <w:r>
        <w:rPr>
          <w:rFonts w:ascii="Verdana" w:hAnsi="Verdana"/>
          <w:i/>
          <w:sz w:val="20"/>
          <w:szCs w:val="20"/>
        </w:rPr>
        <w:t>IRT Support for Non-Compliant Computer Technologies</w:t>
      </w:r>
    </w:p>
    <w:p w14:paraId="2DEB0242" w14:textId="3DEE57E7" w:rsidR="000661A4" w:rsidRPr="000661A4" w:rsidRDefault="00C52902" w:rsidP="000661A4">
      <w:pPr>
        <w:ind w:left="720"/>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sidR="00700181">
        <w:rPr>
          <w:rFonts w:ascii="Verdana" w:hAnsi="Verdana"/>
          <w:sz w:val="20"/>
          <w:szCs w:val="20"/>
          <w:vertAlign w:val="superscript"/>
        </w:rPr>
        <w:t xml:space="preserve"> </w:t>
      </w:r>
      <w:r w:rsidR="000661A4" w:rsidRPr="000661A4">
        <w:rPr>
          <w:rFonts w:ascii="Verdana" w:hAnsi="Verdana"/>
          <w:sz w:val="20"/>
          <w:szCs w:val="20"/>
        </w:rPr>
        <w:t>is responsible for all costs</w:t>
      </w:r>
      <w:r w:rsidR="000661A4">
        <w:rPr>
          <w:rFonts w:ascii="Verdana" w:hAnsi="Verdana"/>
          <w:sz w:val="20"/>
          <w:szCs w:val="20"/>
        </w:rPr>
        <w:t xml:space="preserve"> associated with IRT support and services for non-compliant technologies.</w:t>
      </w:r>
    </w:p>
    <w:p w14:paraId="22122A3C" w14:textId="77777777" w:rsidR="000661A4" w:rsidRDefault="000661A4" w:rsidP="000661A4">
      <w:pPr>
        <w:rPr>
          <w:rFonts w:ascii="Verdana" w:hAnsi="Verdana" w:cs="Times New Roman"/>
          <w:color w:val="000000"/>
          <w:sz w:val="20"/>
          <w:szCs w:val="20"/>
        </w:rPr>
      </w:pPr>
    </w:p>
    <w:p w14:paraId="506E4E64" w14:textId="5B098EC1" w:rsidR="00376D23" w:rsidRPr="000661A4" w:rsidRDefault="00376D23" w:rsidP="000661A4">
      <w:pPr>
        <w:ind w:left="720"/>
        <w:rPr>
          <w:rFonts w:ascii="Verdana" w:hAnsi="Verdana"/>
          <w:sz w:val="20"/>
          <w:szCs w:val="20"/>
        </w:rPr>
      </w:pPr>
      <w:r w:rsidRPr="000661A4">
        <w:rPr>
          <w:rFonts w:ascii="Verdana" w:hAnsi="Verdana" w:cs="Times New Roman"/>
          <w:color w:val="000000"/>
          <w:sz w:val="20"/>
          <w:szCs w:val="20"/>
        </w:rPr>
        <w:lastRenderedPageBreak/>
        <w:t xml:space="preserve">Refer to </w:t>
      </w:r>
      <w:r w:rsidRPr="000661A4">
        <w:rPr>
          <w:rFonts w:ascii="Verdana" w:hAnsi="Verdana" w:cs="Times New Roman"/>
          <w:i/>
          <w:color w:val="000000"/>
          <w:sz w:val="20"/>
          <w:szCs w:val="20"/>
          <w:u w:val="single"/>
        </w:rPr>
        <w:t>IRT Service and Support Costs</w:t>
      </w:r>
      <w:r w:rsidRPr="000661A4">
        <w:rPr>
          <w:rFonts w:ascii="Verdana" w:hAnsi="Verdana" w:cs="Times New Roman"/>
          <w:color w:val="000000"/>
          <w:sz w:val="20"/>
          <w:szCs w:val="20"/>
        </w:rPr>
        <w:t xml:space="preserve"> for IRT support of non-</w:t>
      </w:r>
      <w:r w:rsidR="003D6254" w:rsidRPr="000661A4">
        <w:rPr>
          <w:rFonts w:ascii="Verdana" w:hAnsi="Verdana" w:cs="Times New Roman"/>
          <w:color w:val="000000"/>
          <w:sz w:val="20"/>
          <w:szCs w:val="20"/>
        </w:rPr>
        <w:t>compliant</w:t>
      </w:r>
      <w:r w:rsidRPr="000661A4">
        <w:rPr>
          <w:rFonts w:ascii="Verdana" w:hAnsi="Verdana" w:cs="Times New Roman"/>
          <w:color w:val="000000"/>
          <w:sz w:val="20"/>
          <w:szCs w:val="20"/>
        </w:rPr>
        <w:t xml:space="preserve"> computing technologies.</w:t>
      </w:r>
    </w:p>
    <w:p w14:paraId="4DB669A0" w14:textId="77777777" w:rsidR="004779E9" w:rsidRPr="006B28D3" w:rsidRDefault="004779E9" w:rsidP="006B28D3">
      <w:pPr>
        <w:rPr>
          <w:rFonts w:ascii="Verdana" w:hAnsi="Verdana"/>
          <w:sz w:val="20"/>
          <w:szCs w:val="20"/>
        </w:rPr>
      </w:pPr>
    </w:p>
    <w:p w14:paraId="1F326D7E" w14:textId="0991A32B" w:rsidR="00E96389" w:rsidRPr="00023B44" w:rsidRDefault="00945607" w:rsidP="00023B44">
      <w:pPr>
        <w:pStyle w:val="ListParagraph"/>
        <w:numPr>
          <w:ilvl w:val="0"/>
          <w:numId w:val="12"/>
        </w:numPr>
        <w:rPr>
          <w:rFonts w:ascii="Verdana" w:hAnsi="Verdana"/>
          <w:i/>
          <w:sz w:val="20"/>
          <w:szCs w:val="20"/>
        </w:rPr>
      </w:pPr>
      <w:r w:rsidRPr="00023B44">
        <w:rPr>
          <w:rFonts w:ascii="Verdana" w:hAnsi="Verdana"/>
          <w:i/>
          <w:sz w:val="20"/>
          <w:szCs w:val="20"/>
        </w:rPr>
        <w:t xml:space="preserve">Server </w:t>
      </w:r>
      <w:r w:rsidR="0011756C" w:rsidRPr="00023B44">
        <w:rPr>
          <w:rFonts w:ascii="Verdana" w:hAnsi="Verdana"/>
          <w:i/>
          <w:sz w:val="20"/>
          <w:szCs w:val="20"/>
        </w:rPr>
        <w:t>Services and Support</w:t>
      </w:r>
      <w:r w:rsidR="00A768FD" w:rsidRPr="00023B44">
        <w:rPr>
          <w:rFonts w:ascii="Verdana" w:hAnsi="Verdana"/>
          <w:i/>
          <w:sz w:val="20"/>
          <w:szCs w:val="20"/>
        </w:rPr>
        <w:t xml:space="preserve"> Costs</w:t>
      </w:r>
    </w:p>
    <w:p w14:paraId="3897554D" w14:textId="0441C73E" w:rsidR="00E96389" w:rsidRDefault="00700181" w:rsidP="00A768FD">
      <w:pPr>
        <w:widowControl w:val="0"/>
        <w:autoSpaceDE w:val="0"/>
        <w:autoSpaceDN w:val="0"/>
        <w:adjustRightInd w:val="0"/>
        <w:ind w:left="720"/>
        <w:rPr>
          <w:rFonts w:ascii="Verdana" w:hAnsi="Verdana" w:cs="Times New Roman"/>
          <w:color w:val="000000"/>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Pr>
          <w:rFonts w:ascii="Verdana" w:hAnsi="Verdana"/>
          <w:sz w:val="20"/>
          <w:szCs w:val="20"/>
          <w:vertAlign w:val="superscript"/>
        </w:rPr>
        <w:t xml:space="preserve"> </w:t>
      </w:r>
      <w:r w:rsidR="00826D32">
        <w:rPr>
          <w:rFonts w:ascii="Verdana" w:hAnsi="Verdana" w:cs="Times New Roman"/>
          <w:color w:val="000000"/>
          <w:sz w:val="20"/>
          <w:szCs w:val="20"/>
        </w:rPr>
        <w:t xml:space="preserve">is required to comply with the IRT </w:t>
      </w:r>
      <w:r w:rsidR="00E96389" w:rsidRPr="00E96389">
        <w:rPr>
          <w:rFonts w:ascii="Verdana" w:hAnsi="Verdana" w:cs="Times New Roman"/>
          <w:color w:val="003366"/>
          <w:sz w:val="20"/>
          <w:szCs w:val="20"/>
        </w:rPr>
        <w:t>Acceptable Use Policy</w:t>
      </w:r>
      <w:r w:rsidR="00826D32">
        <w:rPr>
          <w:rFonts w:ascii="Verdana" w:hAnsi="Verdana" w:cs="Times New Roman"/>
          <w:color w:val="000000"/>
          <w:sz w:val="20"/>
          <w:szCs w:val="20"/>
        </w:rPr>
        <w:t>.</w:t>
      </w:r>
      <w:r w:rsidR="00E96389" w:rsidRPr="00E96389">
        <w:rPr>
          <w:rFonts w:ascii="Verdana" w:hAnsi="Verdana" w:cs="Times New Roman"/>
          <w:color w:val="000000"/>
          <w:sz w:val="20"/>
          <w:szCs w:val="20"/>
        </w:rPr>
        <w:t xml:space="preserve"> </w:t>
      </w:r>
      <w:r w:rsidR="00826D32">
        <w:rPr>
          <w:rFonts w:ascii="Verdana" w:hAnsi="Verdana" w:cs="Times New Roman"/>
          <w:color w:val="000000"/>
          <w:sz w:val="20"/>
          <w:szCs w:val="20"/>
        </w:rPr>
        <w:t>All</w:t>
      </w:r>
      <w:r w:rsidR="00E96389" w:rsidRPr="00E96389">
        <w:rPr>
          <w:rFonts w:ascii="Verdana" w:hAnsi="Verdana" w:cs="Times New Roman"/>
          <w:color w:val="000000"/>
          <w:sz w:val="20"/>
          <w:szCs w:val="20"/>
        </w:rPr>
        <w:t xml:space="preserve"> servers connected to the Rowan Network must be</w:t>
      </w:r>
      <w:r w:rsidR="00E96389">
        <w:rPr>
          <w:rFonts w:ascii="Verdana" w:hAnsi="Verdana" w:cs="Times New Roman"/>
          <w:color w:val="000000"/>
          <w:sz w:val="20"/>
          <w:szCs w:val="20"/>
        </w:rPr>
        <w:t xml:space="preserve"> </w:t>
      </w:r>
      <w:r w:rsidR="00E96389" w:rsidRPr="00E96389">
        <w:rPr>
          <w:rFonts w:ascii="Verdana" w:hAnsi="Verdana" w:cs="Times New Roman"/>
          <w:color w:val="000000"/>
          <w:sz w:val="20"/>
          <w:szCs w:val="20"/>
        </w:rPr>
        <w:t>managed by or in coordination with Network and System Services and comply with all applicable Network and System Services operational</w:t>
      </w:r>
      <w:r w:rsidR="00E96389">
        <w:rPr>
          <w:rFonts w:ascii="Verdana" w:hAnsi="Verdana" w:cs="Times New Roman"/>
          <w:color w:val="000000"/>
          <w:sz w:val="20"/>
          <w:szCs w:val="20"/>
        </w:rPr>
        <w:t xml:space="preserve"> </w:t>
      </w:r>
      <w:r w:rsidR="00E96389" w:rsidRPr="00E96389">
        <w:rPr>
          <w:rFonts w:ascii="Verdana" w:hAnsi="Verdana" w:cs="Times New Roman"/>
          <w:color w:val="000000"/>
          <w:sz w:val="20"/>
          <w:szCs w:val="20"/>
        </w:rPr>
        <w:t>requirements - including access controls, management protocols, network restrictions, patching and security requirements.</w:t>
      </w:r>
    </w:p>
    <w:p w14:paraId="69FEEF5F" w14:textId="77777777" w:rsidR="004779E9" w:rsidRDefault="004779E9" w:rsidP="00A768FD">
      <w:pPr>
        <w:widowControl w:val="0"/>
        <w:autoSpaceDE w:val="0"/>
        <w:autoSpaceDN w:val="0"/>
        <w:adjustRightInd w:val="0"/>
        <w:ind w:left="720"/>
        <w:rPr>
          <w:rFonts w:ascii="Verdana" w:hAnsi="Verdana" w:cs="Times New Roman"/>
          <w:color w:val="000000"/>
          <w:sz w:val="20"/>
          <w:szCs w:val="20"/>
        </w:rPr>
      </w:pPr>
    </w:p>
    <w:p w14:paraId="7CB41F86" w14:textId="252A4035" w:rsidR="00B533CD" w:rsidRDefault="004779E9" w:rsidP="00A768FD">
      <w:pPr>
        <w:widowControl w:val="0"/>
        <w:autoSpaceDE w:val="0"/>
        <w:autoSpaceDN w:val="0"/>
        <w:adjustRightInd w:val="0"/>
        <w:ind w:left="720"/>
        <w:rPr>
          <w:rFonts w:ascii="Verdana" w:hAnsi="Verdana" w:cs="Times New Roman"/>
          <w:color w:val="000000"/>
          <w:sz w:val="20"/>
          <w:szCs w:val="20"/>
        </w:rPr>
      </w:pPr>
      <w:r>
        <w:rPr>
          <w:rFonts w:ascii="Verdana" w:hAnsi="Verdana" w:cs="Times New Roman"/>
          <w:color w:val="000000"/>
          <w:sz w:val="20"/>
          <w:szCs w:val="20"/>
        </w:rPr>
        <w:t xml:space="preserve">Refer to </w:t>
      </w:r>
      <w:r w:rsidR="001170D7" w:rsidRPr="00E017D2">
        <w:rPr>
          <w:rFonts w:ascii="Verdana" w:hAnsi="Verdana" w:cs="Times New Roman"/>
          <w:i/>
          <w:color w:val="000000"/>
          <w:sz w:val="20"/>
          <w:szCs w:val="20"/>
          <w:u w:val="single"/>
        </w:rPr>
        <w:t>IRT/</w:t>
      </w:r>
      <w:r w:rsidRPr="00E017D2">
        <w:rPr>
          <w:rFonts w:ascii="Verdana" w:hAnsi="Verdana" w:cs="Times New Roman"/>
          <w:i/>
          <w:color w:val="000000"/>
          <w:sz w:val="20"/>
          <w:szCs w:val="20"/>
          <w:u w:val="single"/>
        </w:rPr>
        <w:t>NSS Departmental Server Hosting</w:t>
      </w:r>
      <w:r>
        <w:rPr>
          <w:rFonts w:ascii="Verdana" w:hAnsi="Verdana" w:cs="Times New Roman"/>
          <w:color w:val="000000"/>
          <w:sz w:val="20"/>
          <w:szCs w:val="20"/>
        </w:rPr>
        <w:t xml:space="preserve"> for current costs and Service Costing Worksheet.</w:t>
      </w:r>
    </w:p>
    <w:p w14:paraId="3FA52EBF" w14:textId="77777777" w:rsidR="00AE764C" w:rsidRDefault="00AE764C" w:rsidP="00B533CD">
      <w:pPr>
        <w:widowControl w:val="0"/>
        <w:autoSpaceDE w:val="0"/>
        <w:autoSpaceDN w:val="0"/>
        <w:adjustRightInd w:val="0"/>
        <w:ind w:left="720"/>
        <w:rPr>
          <w:rFonts w:ascii="Verdana" w:hAnsi="Verdana"/>
          <w:sz w:val="20"/>
          <w:szCs w:val="20"/>
        </w:rPr>
      </w:pPr>
    </w:p>
    <w:p w14:paraId="0EC25A2C" w14:textId="4F76C122" w:rsidR="000661A4" w:rsidRPr="00C96B09" w:rsidRDefault="000661A4" w:rsidP="000661A4">
      <w:pPr>
        <w:rPr>
          <w:rFonts w:ascii="Verdana" w:hAnsi="Verdana"/>
          <w:b/>
          <w:sz w:val="20"/>
          <w:szCs w:val="20"/>
        </w:rPr>
      </w:pPr>
      <w:r>
        <w:rPr>
          <w:rFonts w:ascii="Verdana" w:hAnsi="Verdana"/>
          <w:b/>
          <w:sz w:val="20"/>
          <w:szCs w:val="20"/>
        </w:rPr>
        <w:t xml:space="preserve">II. </w:t>
      </w:r>
      <w:r w:rsidR="008A400A">
        <w:rPr>
          <w:rFonts w:ascii="Verdana" w:hAnsi="Verdana"/>
          <w:b/>
          <w:sz w:val="20"/>
          <w:szCs w:val="20"/>
        </w:rPr>
        <w:t>Research Documentation</w:t>
      </w:r>
      <w:r>
        <w:rPr>
          <w:rFonts w:ascii="Verdana" w:hAnsi="Verdana"/>
          <w:b/>
          <w:sz w:val="20"/>
          <w:szCs w:val="20"/>
        </w:rPr>
        <w:t xml:space="preserve"> </w:t>
      </w:r>
    </w:p>
    <w:p w14:paraId="47855E58" w14:textId="77777777" w:rsidR="00413ED3" w:rsidRDefault="00413ED3" w:rsidP="00A823A3">
      <w:pPr>
        <w:rPr>
          <w:rFonts w:ascii="Verdana" w:hAnsi="Verdana"/>
          <w:b/>
          <w:sz w:val="20"/>
          <w:szCs w:val="20"/>
        </w:rPr>
      </w:pPr>
    </w:p>
    <w:p w14:paraId="7E688771" w14:textId="74A376B7" w:rsidR="003153D8" w:rsidRPr="00023B44" w:rsidRDefault="003153D8" w:rsidP="003153D8">
      <w:pPr>
        <w:pStyle w:val="ListParagraph"/>
        <w:numPr>
          <w:ilvl w:val="0"/>
          <w:numId w:val="20"/>
        </w:numPr>
        <w:rPr>
          <w:rFonts w:ascii="Verdana" w:hAnsi="Verdana"/>
          <w:i/>
          <w:sz w:val="20"/>
          <w:szCs w:val="20"/>
        </w:rPr>
      </w:pPr>
      <w:r>
        <w:rPr>
          <w:rFonts w:ascii="Verdana" w:hAnsi="Verdana"/>
          <w:i/>
          <w:sz w:val="20"/>
          <w:szCs w:val="20"/>
        </w:rPr>
        <w:t>Standards and Costs Documentation</w:t>
      </w:r>
    </w:p>
    <w:p w14:paraId="08CEDC94" w14:textId="430597B7" w:rsidR="003153D8" w:rsidRDefault="003153D8" w:rsidP="003153D8">
      <w:pPr>
        <w:ind w:left="720"/>
        <w:rPr>
          <w:rFonts w:ascii="Verdana" w:hAnsi="Verdana"/>
          <w:sz w:val="20"/>
          <w:szCs w:val="20"/>
        </w:rPr>
      </w:pPr>
      <w:r w:rsidRPr="003153D8">
        <w:rPr>
          <w:rFonts w:ascii="Verdana" w:hAnsi="Verdana"/>
          <w:sz w:val="20"/>
          <w:szCs w:val="20"/>
        </w:rPr>
        <w:t>IRT is responsible for posting technology</w:t>
      </w:r>
      <w:r w:rsidR="00691393">
        <w:rPr>
          <w:rFonts w:ascii="Verdana" w:hAnsi="Verdana"/>
          <w:sz w:val="20"/>
          <w:szCs w:val="20"/>
        </w:rPr>
        <w:t xml:space="preserve"> and security standards and cost documentation</w:t>
      </w:r>
      <w:r w:rsidRPr="003153D8">
        <w:rPr>
          <w:rFonts w:ascii="Verdana" w:hAnsi="Verdana"/>
          <w:sz w:val="20"/>
          <w:szCs w:val="20"/>
        </w:rPr>
        <w:t xml:space="preserve"> on the Rowan</w:t>
      </w:r>
      <w:r w:rsidR="008A6565">
        <w:rPr>
          <w:rFonts w:ascii="Verdana" w:hAnsi="Verdana"/>
          <w:sz w:val="20"/>
          <w:szCs w:val="20"/>
        </w:rPr>
        <w:t xml:space="preserve"> IT Acquisition </w:t>
      </w:r>
      <w:r w:rsidR="00940646">
        <w:rPr>
          <w:rFonts w:ascii="Verdana" w:hAnsi="Verdana"/>
          <w:sz w:val="20"/>
          <w:szCs w:val="20"/>
        </w:rPr>
        <w:t>W</w:t>
      </w:r>
      <w:r w:rsidRPr="003153D8">
        <w:rPr>
          <w:rFonts w:ascii="Verdana" w:hAnsi="Verdana"/>
          <w:sz w:val="20"/>
          <w:szCs w:val="20"/>
        </w:rPr>
        <w:t>ebsite</w:t>
      </w:r>
      <w:r w:rsidR="00994018">
        <w:rPr>
          <w:rFonts w:ascii="Verdana" w:hAnsi="Verdana"/>
          <w:sz w:val="20"/>
          <w:szCs w:val="20"/>
        </w:rPr>
        <w:t>.</w:t>
      </w:r>
      <w:r w:rsidRPr="003153D8">
        <w:rPr>
          <w:rFonts w:ascii="Verdana" w:hAnsi="Verdana"/>
          <w:sz w:val="20"/>
          <w:szCs w:val="20"/>
        </w:rPr>
        <w:t xml:space="preserve">  </w:t>
      </w:r>
    </w:p>
    <w:p w14:paraId="25343D39" w14:textId="5C0897F1" w:rsidR="001A6067" w:rsidRPr="000F4F00" w:rsidRDefault="001A6067" w:rsidP="001A6067">
      <w:pPr>
        <w:pStyle w:val="ListParagraph"/>
        <w:numPr>
          <w:ilvl w:val="0"/>
          <w:numId w:val="28"/>
        </w:numPr>
        <w:rPr>
          <w:rFonts w:ascii="Verdana" w:hAnsi="Verdana"/>
          <w:i/>
          <w:sz w:val="20"/>
          <w:szCs w:val="20"/>
        </w:rPr>
      </w:pPr>
      <w:r w:rsidRPr="000F4F00">
        <w:rPr>
          <w:rFonts w:ascii="Verdana" w:hAnsi="Verdana" w:cs="Calibri"/>
          <w:i/>
          <w:sz w:val="20"/>
          <w:szCs w:val="20"/>
        </w:rPr>
        <w:t xml:space="preserve">IRT </w:t>
      </w:r>
      <w:r w:rsidR="00B533CD" w:rsidRPr="00A42564">
        <w:rPr>
          <w:rFonts w:ascii="Verdana" w:hAnsi="Verdana"/>
          <w:i/>
          <w:sz w:val="20"/>
          <w:szCs w:val="20"/>
        </w:rPr>
        <w:t>Research</w:t>
      </w:r>
      <w:r w:rsidR="008A6565">
        <w:rPr>
          <w:rFonts w:ascii="Verdana" w:hAnsi="Verdana"/>
          <w:i/>
          <w:sz w:val="20"/>
          <w:szCs w:val="20"/>
        </w:rPr>
        <w:t xml:space="preserve"> IT Acquisition </w:t>
      </w:r>
      <w:r w:rsidR="00B533CD" w:rsidRPr="00A42564">
        <w:rPr>
          <w:rFonts w:ascii="Verdana" w:hAnsi="Verdana"/>
          <w:i/>
          <w:sz w:val="20"/>
          <w:szCs w:val="20"/>
        </w:rPr>
        <w:t>Review</w:t>
      </w:r>
      <w:r w:rsidR="00B533CD">
        <w:rPr>
          <w:rFonts w:ascii="Verdana" w:hAnsi="Verdana"/>
          <w:sz w:val="20"/>
          <w:szCs w:val="20"/>
        </w:rPr>
        <w:t xml:space="preserve"> </w:t>
      </w:r>
      <w:r w:rsidRPr="000F4F00">
        <w:rPr>
          <w:rFonts w:ascii="Verdana" w:hAnsi="Verdana" w:cs="Calibri"/>
          <w:i/>
          <w:sz w:val="20"/>
          <w:szCs w:val="20"/>
        </w:rPr>
        <w:t xml:space="preserve">form </w:t>
      </w:r>
    </w:p>
    <w:p w14:paraId="601D7FE8" w14:textId="06FF3304" w:rsidR="001A6067" w:rsidRPr="00CE313B" w:rsidRDefault="001A6067" w:rsidP="001A6067">
      <w:pPr>
        <w:pStyle w:val="ListParagraph"/>
        <w:numPr>
          <w:ilvl w:val="1"/>
          <w:numId w:val="28"/>
        </w:numPr>
        <w:rPr>
          <w:rFonts w:ascii="Verdana" w:hAnsi="Verdana"/>
          <w:sz w:val="20"/>
          <w:szCs w:val="20"/>
        </w:rPr>
      </w:pPr>
      <w:r w:rsidRPr="00CE313B">
        <w:rPr>
          <w:rFonts w:ascii="Verdana" w:hAnsi="Verdana"/>
          <w:sz w:val="20"/>
          <w:szCs w:val="20"/>
        </w:rPr>
        <w:t xml:space="preserve">IRT is responsible for providing the </w:t>
      </w:r>
      <w:r w:rsidR="00B533CD" w:rsidRPr="00A42564">
        <w:rPr>
          <w:rFonts w:ascii="Verdana" w:hAnsi="Verdana"/>
          <w:i/>
          <w:sz w:val="20"/>
          <w:szCs w:val="20"/>
        </w:rPr>
        <w:t>Research</w:t>
      </w:r>
      <w:r w:rsidR="008A6565">
        <w:rPr>
          <w:rFonts w:ascii="Verdana" w:hAnsi="Verdana"/>
          <w:i/>
          <w:sz w:val="20"/>
          <w:szCs w:val="20"/>
        </w:rPr>
        <w:t xml:space="preserve"> IT Acquisition </w:t>
      </w:r>
      <w:r w:rsidR="00B533CD" w:rsidRPr="00A42564">
        <w:rPr>
          <w:rFonts w:ascii="Verdana" w:hAnsi="Verdana"/>
          <w:i/>
          <w:sz w:val="20"/>
          <w:szCs w:val="20"/>
        </w:rPr>
        <w:t>Review</w:t>
      </w:r>
      <w:r w:rsidR="00B533CD">
        <w:rPr>
          <w:rFonts w:ascii="Verdana" w:hAnsi="Verdana"/>
          <w:sz w:val="20"/>
          <w:szCs w:val="20"/>
        </w:rPr>
        <w:t xml:space="preserve"> </w:t>
      </w:r>
      <w:r w:rsidRPr="00CE313B">
        <w:rPr>
          <w:rFonts w:ascii="Verdana" w:hAnsi="Verdana"/>
          <w:sz w:val="20"/>
          <w:szCs w:val="20"/>
        </w:rPr>
        <w:t>for Research to document key IRT technology and support requirements (refer to Review Scope).</w:t>
      </w:r>
    </w:p>
    <w:p w14:paraId="32C11BB2" w14:textId="3EF476C1" w:rsidR="00095C99" w:rsidRPr="000F4F00" w:rsidRDefault="00095C99" w:rsidP="00095C99">
      <w:pPr>
        <w:pStyle w:val="ListParagraph"/>
        <w:numPr>
          <w:ilvl w:val="0"/>
          <w:numId w:val="28"/>
        </w:numPr>
        <w:rPr>
          <w:rFonts w:ascii="Verdana" w:hAnsi="Verdana"/>
          <w:i/>
          <w:sz w:val="20"/>
          <w:szCs w:val="20"/>
        </w:rPr>
      </w:pPr>
      <w:r w:rsidRPr="000F4F00">
        <w:rPr>
          <w:rFonts w:ascii="Verdana" w:hAnsi="Verdana"/>
          <w:i/>
          <w:sz w:val="20"/>
          <w:szCs w:val="20"/>
        </w:rPr>
        <w:t>ISO “quick reference” document</w:t>
      </w:r>
    </w:p>
    <w:p w14:paraId="657A0CB5" w14:textId="1D7172EC" w:rsidR="00095C99" w:rsidRPr="00AE764C" w:rsidRDefault="00095C99" w:rsidP="00095C99">
      <w:pPr>
        <w:pStyle w:val="ListParagraph"/>
        <w:widowControl w:val="0"/>
        <w:numPr>
          <w:ilvl w:val="0"/>
          <w:numId w:val="28"/>
        </w:numPr>
        <w:autoSpaceDE w:val="0"/>
        <w:autoSpaceDN w:val="0"/>
        <w:adjustRightInd w:val="0"/>
        <w:rPr>
          <w:rFonts w:ascii="Verdana" w:hAnsi="Verdana" w:cs="Times New Roman"/>
          <w:sz w:val="20"/>
          <w:szCs w:val="20"/>
        </w:rPr>
      </w:pPr>
      <w:r>
        <w:rPr>
          <w:rFonts w:ascii="Verdana" w:hAnsi="Verdana" w:cs="Calibri"/>
          <w:sz w:val="20"/>
          <w:szCs w:val="20"/>
        </w:rPr>
        <w:t>IRT supported computer document</w:t>
      </w:r>
    </w:p>
    <w:p w14:paraId="16466089" w14:textId="44419C09" w:rsidR="00095C99" w:rsidRPr="00095C99" w:rsidRDefault="00CE313B" w:rsidP="00095C99">
      <w:pPr>
        <w:pStyle w:val="ListParagraph"/>
        <w:numPr>
          <w:ilvl w:val="0"/>
          <w:numId w:val="28"/>
        </w:numPr>
        <w:rPr>
          <w:rFonts w:ascii="Verdana" w:hAnsi="Verdana"/>
          <w:sz w:val="20"/>
          <w:szCs w:val="20"/>
        </w:rPr>
      </w:pPr>
      <w:r>
        <w:rPr>
          <w:rFonts w:ascii="Verdana" w:hAnsi="Verdana" w:cs="Calibri"/>
          <w:sz w:val="20"/>
          <w:szCs w:val="20"/>
        </w:rPr>
        <w:t xml:space="preserve">IRT services </w:t>
      </w:r>
      <w:r w:rsidR="00095C99">
        <w:rPr>
          <w:rFonts w:ascii="Verdana" w:hAnsi="Verdana" w:cs="Calibri"/>
          <w:sz w:val="20"/>
          <w:szCs w:val="20"/>
        </w:rPr>
        <w:t>document</w:t>
      </w:r>
    </w:p>
    <w:p w14:paraId="73ECAC7D" w14:textId="59A22DA5" w:rsidR="00095C99" w:rsidRPr="0018214C" w:rsidRDefault="00095C99" w:rsidP="00095C99">
      <w:pPr>
        <w:pStyle w:val="ListParagraph"/>
        <w:numPr>
          <w:ilvl w:val="0"/>
          <w:numId w:val="28"/>
        </w:numPr>
        <w:rPr>
          <w:rFonts w:ascii="Verdana" w:hAnsi="Verdana"/>
          <w:sz w:val="20"/>
          <w:szCs w:val="20"/>
        </w:rPr>
      </w:pPr>
      <w:r>
        <w:rPr>
          <w:rFonts w:ascii="Verdana" w:hAnsi="Verdana" w:cs="Calibri"/>
          <w:sz w:val="20"/>
          <w:szCs w:val="20"/>
        </w:rPr>
        <w:t>IRT/NSS departmental server hosting document</w:t>
      </w:r>
    </w:p>
    <w:p w14:paraId="3C50AF79" w14:textId="77777777" w:rsidR="003153D8" w:rsidRDefault="003153D8" w:rsidP="00A823A3">
      <w:pPr>
        <w:rPr>
          <w:rFonts w:ascii="Verdana" w:hAnsi="Verdana"/>
          <w:b/>
          <w:sz w:val="20"/>
          <w:szCs w:val="20"/>
        </w:rPr>
      </w:pPr>
    </w:p>
    <w:p w14:paraId="022F5ADA" w14:textId="5DDA118B" w:rsidR="009F04C0" w:rsidRPr="00C96B09" w:rsidRDefault="00691393" w:rsidP="00A823A3">
      <w:pPr>
        <w:rPr>
          <w:rFonts w:ascii="Verdana" w:hAnsi="Verdana"/>
          <w:b/>
          <w:sz w:val="20"/>
          <w:szCs w:val="20"/>
        </w:rPr>
      </w:pPr>
      <w:r>
        <w:rPr>
          <w:rFonts w:ascii="Verdana" w:hAnsi="Verdana"/>
          <w:b/>
          <w:sz w:val="20"/>
          <w:szCs w:val="20"/>
        </w:rPr>
        <w:t xml:space="preserve">III. </w:t>
      </w:r>
      <w:r w:rsidR="00940646">
        <w:rPr>
          <w:rFonts w:ascii="Verdana" w:hAnsi="Verdana"/>
          <w:b/>
          <w:sz w:val="20"/>
          <w:szCs w:val="20"/>
        </w:rPr>
        <w:t>Research</w:t>
      </w:r>
      <w:r w:rsidR="008A6565">
        <w:rPr>
          <w:rFonts w:ascii="Verdana" w:hAnsi="Verdana"/>
          <w:b/>
          <w:sz w:val="20"/>
          <w:szCs w:val="20"/>
        </w:rPr>
        <w:t xml:space="preserve"> IT Acquisition </w:t>
      </w:r>
      <w:r w:rsidR="00446273">
        <w:rPr>
          <w:rFonts w:ascii="Verdana" w:hAnsi="Verdana"/>
          <w:b/>
          <w:sz w:val="20"/>
          <w:szCs w:val="20"/>
        </w:rPr>
        <w:t>Review</w:t>
      </w:r>
      <w:r w:rsidR="008D1F26">
        <w:rPr>
          <w:rFonts w:ascii="Verdana" w:hAnsi="Verdana"/>
          <w:b/>
          <w:sz w:val="20"/>
          <w:szCs w:val="20"/>
        </w:rPr>
        <w:t xml:space="preserve"> Process</w:t>
      </w:r>
    </w:p>
    <w:p w14:paraId="5AE703D7" w14:textId="77777777" w:rsidR="00413ED3" w:rsidRPr="003D0359" w:rsidRDefault="00413ED3" w:rsidP="003D0359">
      <w:pPr>
        <w:rPr>
          <w:rFonts w:ascii="Verdana" w:hAnsi="Verdana"/>
          <w:sz w:val="20"/>
          <w:szCs w:val="20"/>
        </w:rPr>
      </w:pPr>
    </w:p>
    <w:p w14:paraId="62812A56" w14:textId="62559B66" w:rsidR="00413ED3" w:rsidRPr="002B2E91" w:rsidRDefault="00940646" w:rsidP="002B2E91">
      <w:pPr>
        <w:pStyle w:val="ListParagraph"/>
        <w:numPr>
          <w:ilvl w:val="0"/>
          <w:numId w:val="33"/>
        </w:numPr>
        <w:rPr>
          <w:rFonts w:ascii="Verdana" w:hAnsi="Verdana"/>
          <w:i/>
          <w:sz w:val="20"/>
          <w:szCs w:val="20"/>
        </w:rPr>
      </w:pPr>
      <w:r>
        <w:rPr>
          <w:rFonts w:ascii="Verdana" w:hAnsi="Verdana"/>
          <w:i/>
          <w:sz w:val="20"/>
          <w:szCs w:val="20"/>
        </w:rPr>
        <w:t xml:space="preserve">Pre-Award </w:t>
      </w:r>
      <w:r w:rsidR="00C52902">
        <w:rPr>
          <w:rFonts w:ascii="Verdana" w:hAnsi="Verdana"/>
          <w:i/>
          <w:sz w:val="20"/>
          <w:szCs w:val="20"/>
        </w:rPr>
        <w:t>Process</w:t>
      </w:r>
    </w:p>
    <w:p w14:paraId="77BE7B7B" w14:textId="339E26F5" w:rsidR="00C52902" w:rsidRDefault="00413ED3" w:rsidP="003153D8">
      <w:pPr>
        <w:ind w:left="360"/>
        <w:rPr>
          <w:rFonts w:ascii="Verdana" w:hAnsi="Verdana"/>
          <w:sz w:val="20"/>
          <w:szCs w:val="20"/>
        </w:rPr>
      </w:pPr>
      <w:r w:rsidRPr="003153D8">
        <w:rPr>
          <w:rFonts w:ascii="Verdana" w:hAnsi="Verdana"/>
          <w:sz w:val="20"/>
          <w:szCs w:val="20"/>
        </w:rPr>
        <w:t>Research</w:t>
      </w:r>
      <w:r w:rsidR="00C52902">
        <w:rPr>
          <w:rFonts w:ascii="Verdana" w:hAnsi="Verdana"/>
          <w:sz w:val="20"/>
          <w:szCs w:val="20"/>
        </w:rPr>
        <w:t>er</w:t>
      </w:r>
      <w:r w:rsidRPr="003153D8">
        <w:rPr>
          <w:rFonts w:ascii="Verdana" w:hAnsi="Verdana"/>
          <w:sz w:val="20"/>
          <w:szCs w:val="20"/>
        </w:rPr>
        <w:t xml:space="preserve"> </w:t>
      </w:r>
      <w:r w:rsidR="00C52902">
        <w:rPr>
          <w:rFonts w:ascii="Verdana" w:hAnsi="Verdana"/>
          <w:sz w:val="20"/>
          <w:szCs w:val="20"/>
        </w:rPr>
        <w:t>is responsible for review of IT and ISO policies and documents</w:t>
      </w:r>
      <w:r w:rsidR="00A50092">
        <w:rPr>
          <w:rFonts w:ascii="Verdana" w:hAnsi="Verdana"/>
          <w:sz w:val="20"/>
          <w:szCs w:val="20"/>
        </w:rPr>
        <w:t xml:space="preserve"> for</w:t>
      </w:r>
    </w:p>
    <w:p w14:paraId="481F73B3" w14:textId="76A0C5FD" w:rsidR="00005079" w:rsidRDefault="00A50092" w:rsidP="00A50092">
      <w:pPr>
        <w:pStyle w:val="ListParagraph"/>
        <w:numPr>
          <w:ilvl w:val="1"/>
          <w:numId w:val="33"/>
        </w:numPr>
        <w:rPr>
          <w:rFonts w:ascii="Verdana" w:hAnsi="Verdana"/>
          <w:sz w:val="20"/>
          <w:szCs w:val="20"/>
        </w:rPr>
      </w:pPr>
      <w:r>
        <w:rPr>
          <w:rFonts w:ascii="Verdana" w:hAnsi="Verdana"/>
          <w:sz w:val="20"/>
          <w:szCs w:val="20"/>
        </w:rPr>
        <w:t>ISO compliance</w:t>
      </w:r>
    </w:p>
    <w:p w14:paraId="5549431E" w14:textId="10D870ED" w:rsidR="00A50092" w:rsidRDefault="00A50092" w:rsidP="00A50092">
      <w:pPr>
        <w:pStyle w:val="ListParagraph"/>
        <w:numPr>
          <w:ilvl w:val="1"/>
          <w:numId w:val="33"/>
        </w:numPr>
        <w:rPr>
          <w:rFonts w:ascii="Verdana" w:hAnsi="Verdana"/>
          <w:sz w:val="20"/>
          <w:szCs w:val="20"/>
        </w:rPr>
      </w:pPr>
      <w:r>
        <w:rPr>
          <w:rFonts w:ascii="Verdana" w:hAnsi="Verdana"/>
          <w:sz w:val="20"/>
          <w:szCs w:val="20"/>
        </w:rPr>
        <w:t>IT standards</w:t>
      </w:r>
    </w:p>
    <w:p w14:paraId="4D39197B" w14:textId="0B3286F3" w:rsidR="007038EE" w:rsidRDefault="007038EE" w:rsidP="00A50092">
      <w:pPr>
        <w:pStyle w:val="ListParagraph"/>
        <w:numPr>
          <w:ilvl w:val="1"/>
          <w:numId w:val="33"/>
        </w:numPr>
        <w:rPr>
          <w:rFonts w:ascii="Verdana" w:hAnsi="Verdana"/>
          <w:sz w:val="20"/>
          <w:szCs w:val="20"/>
        </w:rPr>
      </w:pPr>
      <w:r>
        <w:rPr>
          <w:rFonts w:ascii="Verdana" w:hAnsi="Verdana"/>
          <w:sz w:val="20"/>
          <w:szCs w:val="20"/>
        </w:rPr>
        <w:t>Acceptable Use Policy</w:t>
      </w:r>
    </w:p>
    <w:p w14:paraId="22936265" w14:textId="2C6FCBFB" w:rsidR="007038EE" w:rsidRDefault="007038EE" w:rsidP="00A50092">
      <w:pPr>
        <w:pStyle w:val="ListParagraph"/>
        <w:numPr>
          <w:ilvl w:val="1"/>
          <w:numId w:val="33"/>
        </w:numPr>
        <w:rPr>
          <w:rFonts w:ascii="Verdana" w:hAnsi="Verdana"/>
          <w:sz w:val="20"/>
          <w:szCs w:val="20"/>
        </w:rPr>
      </w:pPr>
      <w:r>
        <w:rPr>
          <w:rFonts w:ascii="Verdana" w:hAnsi="Verdana"/>
          <w:sz w:val="20"/>
          <w:szCs w:val="20"/>
        </w:rPr>
        <w:t>Asset Policy</w:t>
      </w:r>
    </w:p>
    <w:p w14:paraId="5A85C03B" w14:textId="77777777" w:rsidR="00EE794F" w:rsidRDefault="00EE794F" w:rsidP="00EE794F">
      <w:pPr>
        <w:pStyle w:val="ListParagraph"/>
        <w:ind w:left="1080"/>
        <w:rPr>
          <w:rFonts w:ascii="Verdana" w:hAnsi="Verdana"/>
          <w:sz w:val="20"/>
          <w:szCs w:val="20"/>
        </w:rPr>
      </w:pPr>
    </w:p>
    <w:p w14:paraId="148B2B8E" w14:textId="17060740" w:rsidR="0027590D" w:rsidRPr="00A50092" w:rsidRDefault="0027590D" w:rsidP="00B533CD">
      <w:pPr>
        <w:pStyle w:val="ListParagraph"/>
        <w:numPr>
          <w:ilvl w:val="0"/>
          <w:numId w:val="33"/>
        </w:numPr>
        <w:rPr>
          <w:rFonts w:ascii="Verdana" w:hAnsi="Verdana"/>
          <w:sz w:val="20"/>
          <w:szCs w:val="20"/>
        </w:rPr>
      </w:pPr>
      <w:r>
        <w:rPr>
          <w:rFonts w:ascii="Verdana" w:hAnsi="Verdana"/>
          <w:sz w:val="20"/>
          <w:szCs w:val="20"/>
        </w:rPr>
        <w:t>All requests for specialized equipment, software, or IRT support services</w:t>
      </w:r>
      <w:r w:rsidR="00EE794F">
        <w:rPr>
          <w:rStyle w:val="CommentReference"/>
        </w:rPr>
        <w:t xml:space="preserve"> </w:t>
      </w:r>
      <w:r>
        <w:rPr>
          <w:rFonts w:ascii="Verdana" w:hAnsi="Verdana"/>
          <w:sz w:val="20"/>
          <w:szCs w:val="20"/>
        </w:rPr>
        <w:t xml:space="preserve">must be documented in Cayuse SP to ensure IRT support in the post-award stage. </w:t>
      </w:r>
    </w:p>
    <w:p w14:paraId="064C0D41" w14:textId="77777777" w:rsidR="00C52902" w:rsidRDefault="00C52902" w:rsidP="003153D8">
      <w:pPr>
        <w:ind w:left="360"/>
        <w:rPr>
          <w:rFonts w:ascii="Verdana" w:hAnsi="Verdana"/>
          <w:sz w:val="20"/>
          <w:szCs w:val="20"/>
        </w:rPr>
      </w:pPr>
    </w:p>
    <w:p w14:paraId="13AB0ABE" w14:textId="13281239" w:rsidR="00C52902" w:rsidRPr="00C52902" w:rsidRDefault="00C52902" w:rsidP="00C52902">
      <w:pPr>
        <w:pStyle w:val="ListParagraph"/>
        <w:numPr>
          <w:ilvl w:val="0"/>
          <w:numId w:val="33"/>
        </w:numPr>
        <w:rPr>
          <w:rFonts w:ascii="Verdana" w:hAnsi="Verdana"/>
          <w:sz w:val="20"/>
          <w:szCs w:val="20"/>
        </w:rPr>
      </w:pPr>
      <w:r>
        <w:rPr>
          <w:rFonts w:ascii="Verdana" w:hAnsi="Verdana"/>
          <w:i/>
          <w:sz w:val="20"/>
          <w:szCs w:val="20"/>
        </w:rPr>
        <w:t>Post-Award Process</w:t>
      </w:r>
    </w:p>
    <w:p w14:paraId="0BB819D9" w14:textId="561BEAD3" w:rsidR="003153D8" w:rsidRPr="003153D8" w:rsidRDefault="00700181" w:rsidP="003153D8">
      <w:pPr>
        <w:ind w:left="360"/>
        <w:rPr>
          <w:rFonts w:ascii="Verdana" w:hAnsi="Verdana"/>
          <w:i/>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Pr>
          <w:rFonts w:ascii="Verdana" w:hAnsi="Verdana"/>
          <w:sz w:val="20"/>
          <w:szCs w:val="20"/>
          <w:vertAlign w:val="superscript"/>
        </w:rPr>
        <w:t xml:space="preserve"> </w:t>
      </w:r>
      <w:r w:rsidR="00413ED3" w:rsidRPr="003153D8">
        <w:rPr>
          <w:rFonts w:ascii="Verdana" w:hAnsi="Verdana"/>
          <w:sz w:val="20"/>
          <w:szCs w:val="20"/>
        </w:rPr>
        <w:t xml:space="preserve">submits a </w:t>
      </w:r>
      <w:r w:rsidR="00B533CD" w:rsidRPr="00B533CD">
        <w:rPr>
          <w:rFonts w:ascii="Verdana" w:hAnsi="Verdana"/>
          <w:sz w:val="20"/>
          <w:szCs w:val="20"/>
        </w:rPr>
        <w:t>Research</w:t>
      </w:r>
      <w:r w:rsidR="008A6565">
        <w:rPr>
          <w:rFonts w:ascii="Verdana" w:hAnsi="Verdana"/>
          <w:sz w:val="20"/>
          <w:szCs w:val="20"/>
        </w:rPr>
        <w:t xml:space="preserve"> IT Acquisition </w:t>
      </w:r>
      <w:r w:rsidR="00B533CD" w:rsidRPr="00B533CD">
        <w:rPr>
          <w:rFonts w:ascii="Verdana" w:hAnsi="Verdana"/>
          <w:sz w:val="20"/>
          <w:szCs w:val="20"/>
        </w:rPr>
        <w:t>Review</w:t>
      </w:r>
      <w:r w:rsidR="00B533CD">
        <w:rPr>
          <w:rFonts w:ascii="Verdana" w:hAnsi="Verdana"/>
          <w:sz w:val="20"/>
          <w:szCs w:val="20"/>
        </w:rPr>
        <w:t xml:space="preserve"> </w:t>
      </w:r>
      <w:r w:rsidR="003153D8" w:rsidRPr="003153D8">
        <w:rPr>
          <w:rFonts w:ascii="Verdana" w:hAnsi="Verdana"/>
          <w:sz w:val="20"/>
          <w:szCs w:val="20"/>
        </w:rPr>
        <w:t xml:space="preserve">for Research </w:t>
      </w:r>
      <w:r w:rsidR="006A5789">
        <w:rPr>
          <w:rFonts w:ascii="Verdana" w:hAnsi="Verdana"/>
          <w:sz w:val="20"/>
          <w:szCs w:val="20"/>
        </w:rPr>
        <w:t xml:space="preserve">Proposal </w:t>
      </w:r>
      <w:r w:rsidR="003153D8" w:rsidRPr="003153D8">
        <w:rPr>
          <w:rFonts w:ascii="Verdana" w:hAnsi="Verdana"/>
          <w:sz w:val="20"/>
          <w:szCs w:val="20"/>
        </w:rPr>
        <w:t>review.</w:t>
      </w:r>
    </w:p>
    <w:p w14:paraId="77B0F6CE" w14:textId="629E7B9D" w:rsidR="00B533CD" w:rsidRDefault="00B533CD" w:rsidP="000F4F00">
      <w:pPr>
        <w:pStyle w:val="ListParagraph"/>
        <w:numPr>
          <w:ilvl w:val="1"/>
          <w:numId w:val="25"/>
        </w:numPr>
        <w:rPr>
          <w:rFonts w:ascii="Verdana" w:hAnsi="Verdana"/>
          <w:sz w:val="20"/>
          <w:szCs w:val="20"/>
        </w:rPr>
      </w:pPr>
      <w:r w:rsidRPr="00B533CD">
        <w:rPr>
          <w:rFonts w:ascii="Verdana" w:hAnsi="Verdana"/>
          <w:sz w:val="20"/>
          <w:szCs w:val="20"/>
        </w:rPr>
        <w:t>Research</w:t>
      </w:r>
      <w:r w:rsidR="008A6565">
        <w:rPr>
          <w:rFonts w:ascii="Verdana" w:hAnsi="Verdana"/>
          <w:sz w:val="20"/>
          <w:szCs w:val="20"/>
        </w:rPr>
        <w:t xml:space="preserve"> IT Acquisition </w:t>
      </w:r>
      <w:r w:rsidRPr="00B533CD">
        <w:rPr>
          <w:rFonts w:ascii="Verdana" w:hAnsi="Verdana"/>
          <w:sz w:val="20"/>
          <w:szCs w:val="20"/>
        </w:rPr>
        <w:t>Review</w:t>
      </w:r>
      <w:r>
        <w:rPr>
          <w:rFonts w:ascii="Verdana" w:hAnsi="Verdana"/>
          <w:sz w:val="20"/>
          <w:szCs w:val="20"/>
        </w:rPr>
        <w:t xml:space="preserve"> </w:t>
      </w:r>
    </w:p>
    <w:p w14:paraId="7BC95445" w14:textId="169FDF79" w:rsidR="000F4F00" w:rsidRPr="00B533CD" w:rsidRDefault="00B533CD" w:rsidP="00B533CD">
      <w:pPr>
        <w:pStyle w:val="ListParagraph"/>
        <w:numPr>
          <w:ilvl w:val="1"/>
          <w:numId w:val="25"/>
        </w:numPr>
        <w:rPr>
          <w:rFonts w:ascii="Verdana" w:hAnsi="Verdana"/>
          <w:sz w:val="20"/>
          <w:szCs w:val="20"/>
        </w:rPr>
      </w:pPr>
      <w:r w:rsidRPr="00B533CD">
        <w:rPr>
          <w:rFonts w:ascii="Verdana" w:hAnsi="Verdana"/>
          <w:sz w:val="20"/>
          <w:szCs w:val="20"/>
        </w:rPr>
        <w:t>Research</w:t>
      </w:r>
      <w:r w:rsidR="008A6565">
        <w:rPr>
          <w:rFonts w:ascii="Verdana" w:hAnsi="Verdana"/>
          <w:sz w:val="20"/>
          <w:szCs w:val="20"/>
        </w:rPr>
        <w:t xml:space="preserve"> IT Acquisition </w:t>
      </w:r>
      <w:r w:rsidRPr="00B533CD">
        <w:rPr>
          <w:rFonts w:ascii="Verdana" w:hAnsi="Verdana"/>
          <w:sz w:val="20"/>
          <w:szCs w:val="20"/>
        </w:rPr>
        <w:t>Review</w:t>
      </w:r>
      <w:r>
        <w:rPr>
          <w:rFonts w:ascii="Verdana" w:hAnsi="Verdana"/>
          <w:sz w:val="20"/>
          <w:szCs w:val="20"/>
        </w:rPr>
        <w:t xml:space="preserve"> </w:t>
      </w:r>
      <w:r w:rsidR="000F4F00" w:rsidRPr="00B533CD">
        <w:rPr>
          <w:rFonts w:ascii="Verdana" w:hAnsi="Verdana"/>
          <w:sz w:val="20"/>
          <w:szCs w:val="20"/>
        </w:rPr>
        <w:t>Form</w:t>
      </w:r>
    </w:p>
    <w:p w14:paraId="75B2E0F6" w14:textId="432C6416" w:rsidR="000F4F00" w:rsidRDefault="000F4F00" w:rsidP="000F4F00">
      <w:pPr>
        <w:pStyle w:val="ListParagraph"/>
        <w:numPr>
          <w:ilvl w:val="2"/>
          <w:numId w:val="25"/>
        </w:numPr>
        <w:rPr>
          <w:rFonts w:ascii="Verdana" w:hAnsi="Verdana"/>
          <w:sz w:val="20"/>
          <w:szCs w:val="20"/>
        </w:rPr>
      </w:pPr>
      <w:r>
        <w:rPr>
          <w:rFonts w:ascii="Verdana" w:hAnsi="Verdana"/>
          <w:sz w:val="20"/>
          <w:szCs w:val="20"/>
        </w:rPr>
        <w:t>Hardware, software, IRT requirements</w:t>
      </w:r>
    </w:p>
    <w:p w14:paraId="01803746" w14:textId="2ED52A1C" w:rsidR="00087580" w:rsidRPr="000F4F00" w:rsidRDefault="00087580" w:rsidP="00087580">
      <w:pPr>
        <w:pStyle w:val="ListParagraph"/>
        <w:numPr>
          <w:ilvl w:val="1"/>
          <w:numId w:val="25"/>
        </w:numPr>
        <w:rPr>
          <w:rFonts w:ascii="Verdana" w:hAnsi="Verdana"/>
          <w:sz w:val="20"/>
          <w:szCs w:val="20"/>
        </w:rPr>
      </w:pPr>
      <w:r>
        <w:rPr>
          <w:rFonts w:ascii="Verdana" w:hAnsi="Verdana"/>
          <w:sz w:val="20"/>
          <w:szCs w:val="20"/>
        </w:rPr>
        <w:t>ISO Review Form</w:t>
      </w:r>
    </w:p>
    <w:p w14:paraId="2F802EA7" w14:textId="126A71E7" w:rsidR="00CD7B97" w:rsidRPr="00B533CD" w:rsidRDefault="00700181" w:rsidP="00B533CD">
      <w:pPr>
        <w:pStyle w:val="ListParagraph"/>
        <w:numPr>
          <w:ilvl w:val="1"/>
          <w:numId w:val="25"/>
        </w:numPr>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Pr>
          <w:rFonts w:ascii="Verdana" w:hAnsi="Verdana"/>
          <w:sz w:val="20"/>
          <w:szCs w:val="20"/>
          <w:vertAlign w:val="superscript"/>
        </w:rPr>
        <w:t xml:space="preserve"> </w:t>
      </w:r>
      <w:r w:rsidR="00CD7B97">
        <w:rPr>
          <w:rFonts w:ascii="Verdana" w:hAnsi="Verdana"/>
          <w:sz w:val="20"/>
          <w:szCs w:val="20"/>
        </w:rPr>
        <w:t xml:space="preserve">submits </w:t>
      </w:r>
      <w:r w:rsidR="00B533CD" w:rsidRPr="00B533CD">
        <w:rPr>
          <w:rFonts w:ascii="Verdana" w:hAnsi="Verdana"/>
          <w:sz w:val="20"/>
          <w:szCs w:val="20"/>
        </w:rPr>
        <w:t>Research</w:t>
      </w:r>
      <w:r w:rsidR="008A6565">
        <w:rPr>
          <w:rFonts w:ascii="Verdana" w:hAnsi="Verdana"/>
          <w:sz w:val="20"/>
          <w:szCs w:val="20"/>
        </w:rPr>
        <w:t xml:space="preserve"> IT Acquisition </w:t>
      </w:r>
      <w:r w:rsidR="00B533CD" w:rsidRPr="00B533CD">
        <w:rPr>
          <w:rFonts w:ascii="Verdana" w:hAnsi="Verdana"/>
          <w:sz w:val="20"/>
          <w:szCs w:val="20"/>
        </w:rPr>
        <w:t>Review</w:t>
      </w:r>
      <w:r w:rsidR="00B533CD">
        <w:rPr>
          <w:rFonts w:ascii="Verdana" w:hAnsi="Verdana"/>
          <w:sz w:val="20"/>
          <w:szCs w:val="20"/>
        </w:rPr>
        <w:t xml:space="preserve"> </w:t>
      </w:r>
      <w:r w:rsidR="00CD7B97" w:rsidRPr="00B533CD">
        <w:rPr>
          <w:rFonts w:ascii="Verdana" w:hAnsi="Verdana"/>
          <w:sz w:val="20"/>
          <w:szCs w:val="20"/>
        </w:rPr>
        <w:t>to</w:t>
      </w:r>
      <w:r w:rsidR="008A6565">
        <w:rPr>
          <w:rFonts w:ascii="Verdana" w:hAnsi="Verdana"/>
          <w:sz w:val="20"/>
          <w:szCs w:val="20"/>
        </w:rPr>
        <w:t xml:space="preserve"> IT Acquisition </w:t>
      </w:r>
      <w:r w:rsidR="00CD7B97" w:rsidRPr="00B533CD">
        <w:rPr>
          <w:rFonts w:ascii="Verdana" w:hAnsi="Verdana"/>
          <w:sz w:val="20"/>
          <w:szCs w:val="20"/>
        </w:rPr>
        <w:t>Coordinator.</w:t>
      </w:r>
    </w:p>
    <w:p w14:paraId="51EBB762" w14:textId="638A9229" w:rsidR="00413ED3" w:rsidRDefault="00413ED3" w:rsidP="00CD7B97">
      <w:pPr>
        <w:pStyle w:val="ListParagraph"/>
        <w:numPr>
          <w:ilvl w:val="1"/>
          <w:numId w:val="25"/>
        </w:numPr>
        <w:rPr>
          <w:rFonts w:ascii="Verdana" w:hAnsi="Verdana"/>
          <w:sz w:val="20"/>
          <w:szCs w:val="20"/>
        </w:rPr>
      </w:pPr>
      <w:r w:rsidRPr="00413ED3">
        <w:rPr>
          <w:rFonts w:ascii="Verdana" w:hAnsi="Verdana"/>
          <w:sz w:val="20"/>
          <w:szCs w:val="20"/>
        </w:rPr>
        <w:t xml:space="preserve">ITAP Coordinator to assign personnel to review within those 10 days, providing expedient feedback based on the </w:t>
      </w:r>
      <w:r>
        <w:rPr>
          <w:rFonts w:ascii="Verdana" w:hAnsi="Verdana"/>
          <w:sz w:val="20"/>
          <w:szCs w:val="20"/>
        </w:rPr>
        <w:t>Review</w:t>
      </w:r>
      <w:r w:rsidRPr="00413ED3">
        <w:rPr>
          <w:rFonts w:ascii="Verdana" w:hAnsi="Verdana"/>
          <w:sz w:val="20"/>
          <w:szCs w:val="20"/>
        </w:rPr>
        <w:t xml:space="preserve"> </w:t>
      </w:r>
      <w:r>
        <w:rPr>
          <w:rFonts w:ascii="Verdana" w:hAnsi="Verdana"/>
          <w:sz w:val="20"/>
          <w:szCs w:val="20"/>
        </w:rPr>
        <w:t>S</w:t>
      </w:r>
      <w:r w:rsidRPr="00413ED3">
        <w:rPr>
          <w:rFonts w:ascii="Verdana" w:hAnsi="Verdana"/>
          <w:sz w:val="20"/>
          <w:szCs w:val="20"/>
        </w:rPr>
        <w:t>cope.</w:t>
      </w:r>
    </w:p>
    <w:p w14:paraId="5FB2677F" w14:textId="77777777" w:rsidR="003D0359" w:rsidRDefault="003D0359" w:rsidP="003D0359">
      <w:pPr>
        <w:rPr>
          <w:rFonts w:ascii="Verdana" w:hAnsi="Verdana"/>
          <w:sz w:val="20"/>
          <w:szCs w:val="20"/>
        </w:rPr>
      </w:pPr>
    </w:p>
    <w:p w14:paraId="1DBA1B1B" w14:textId="77777777" w:rsidR="007038EE" w:rsidRDefault="007038EE" w:rsidP="003D0359">
      <w:pPr>
        <w:rPr>
          <w:rFonts w:ascii="Verdana" w:hAnsi="Verdana"/>
          <w:sz w:val="20"/>
          <w:szCs w:val="20"/>
        </w:rPr>
      </w:pPr>
    </w:p>
    <w:p w14:paraId="74AC6F87" w14:textId="26F9AA9C" w:rsidR="003D0359" w:rsidRPr="002B2E91" w:rsidRDefault="003D0359" w:rsidP="002B2E91">
      <w:pPr>
        <w:pStyle w:val="ListParagraph"/>
        <w:numPr>
          <w:ilvl w:val="0"/>
          <w:numId w:val="33"/>
        </w:numPr>
        <w:rPr>
          <w:rFonts w:ascii="Verdana" w:hAnsi="Verdana"/>
          <w:i/>
          <w:sz w:val="20"/>
          <w:szCs w:val="20"/>
        </w:rPr>
      </w:pPr>
      <w:r w:rsidRPr="002B2E91">
        <w:rPr>
          <w:rFonts w:ascii="Verdana" w:hAnsi="Verdana"/>
          <w:i/>
          <w:sz w:val="20"/>
          <w:szCs w:val="20"/>
        </w:rPr>
        <w:t xml:space="preserve">Review </w:t>
      </w:r>
      <w:r w:rsidR="008D1F26">
        <w:rPr>
          <w:rFonts w:ascii="Verdana" w:hAnsi="Verdana"/>
          <w:i/>
          <w:sz w:val="20"/>
          <w:szCs w:val="20"/>
        </w:rPr>
        <w:t>Process</w:t>
      </w:r>
    </w:p>
    <w:p w14:paraId="163F8AA7" w14:textId="5A1BA854" w:rsidR="003D0359" w:rsidRPr="00B533CD" w:rsidRDefault="003D0359" w:rsidP="00B533CD">
      <w:pPr>
        <w:pStyle w:val="ListParagraph"/>
        <w:numPr>
          <w:ilvl w:val="1"/>
          <w:numId w:val="25"/>
        </w:numPr>
        <w:rPr>
          <w:rFonts w:ascii="Verdana" w:hAnsi="Verdana"/>
          <w:sz w:val="20"/>
          <w:szCs w:val="20"/>
        </w:rPr>
      </w:pPr>
      <w:r>
        <w:rPr>
          <w:rFonts w:ascii="Verdana" w:hAnsi="Verdana"/>
          <w:sz w:val="20"/>
          <w:szCs w:val="20"/>
        </w:rPr>
        <w:t xml:space="preserve">IRT reviews </w:t>
      </w:r>
      <w:r w:rsidR="00691393">
        <w:rPr>
          <w:rFonts w:ascii="Verdana" w:hAnsi="Verdana"/>
          <w:sz w:val="20"/>
          <w:szCs w:val="20"/>
        </w:rPr>
        <w:t xml:space="preserve">the </w:t>
      </w:r>
      <w:r w:rsidR="00B533CD" w:rsidRPr="00B533CD">
        <w:rPr>
          <w:rFonts w:ascii="Verdana" w:hAnsi="Verdana"/>
          <w:sz w:val="20"/>
          <w:szCs w:val="20"/>
        </w:rPr>
        <w:t>Research</w:t>
      </w:r>
      <w:r w:rsidR="008A6565">
        <w:rPr>
          <w:rFonts w:ascii="Verdana" w:hAnsi="Verdana"/>
          <w:sz w:val="20"/>
          <w:szCs w:val="20"/>
        </w:rPr>
        <w:t xml:space="preserve"> IT Acquisition </w:t>
      </w:r>
      <w:r w:rsidR="00B533CD" w:rsidRPr="00B533CD">
        <w:rPr>
          <w:rFonts w:ascii="Verdana" w:hAnsi="Verdana"/>
          <w:sz w:val="20"/>
          <w:szCs w:val="20"/>
        </w:rPr>
        <w:t>Review</w:t>
      </w:r>
      <w:r w:rsidR="00B533CD">
        <w:rPr>
          <w:rFonts w:ascii="Verdana" w:hAnsi="Verdana"/>
          <w:sz w:val="20"/>
          <w:szCs w:val="20"/>
        </w:rPr>
        <w:t xml:space="preserve"> </w:t>
      </w:r>
      <w:r w:rsidR="00691393" w:rsidRPr="00B533CD">
        <w:rPr>
          <w:rFonts w:ascii="Verdana" w:hAnsi="Verdana"/>
          <w:i/>
          <w:sz w:val="20"/>
          <w:szCs w:val="20"/>
        </w:rPr>
        <w:t xml:space="preserve">for </w:t>
      </w:r>
      <w:r w:rsidRPr="00B533CD">
        <w:rPr>
          <w:rFonts w:ascii="Verdana" w:hAnsi="Verdana"/>
          <w:sz w:val="20"/>
          <w:szCs w:val="20"/>
        </w:rPr>
        <w:t xml:space="preserve">key support concerns: </w:t>
      </w:r>
    </w:p>
    <w:p w14:paraId="503170E0" w14:textId="401B25AD" w:rsidR="001D7F40" w:rsidRDefault="001D7F40" w:rsidP="002B2E91">
      <w:pPr>
        <w:pStyle w:val="ListParagraph"/>
        <w:numPr>
          <w:ilvl w:val="0"/>
          <w:numId w:val="34"/>
        </w:numPr>
        <w:rPr>
          <w:rFonts w:ascii="Verdana" w:hAnsi="Verdana"/>
          <w:sz w:val="20"/>
          <w:szCs w:val="20"/>
        </w:rPr>
      </w:pPr>
      <w:r>
        <w:rPr>
          <w:rFonts w:ascii="Verdana" w:hAnsi="Verdana"/>
          <w:sz w:val="20"/>
          <w:szCs w:val="20"/>
        </w:rPr>
        <w:lastRenderedPageBreak/>
        <w:t xml:space="preserve">Identification of </w:t>
      </w:r>
      <w:r w:rsidR="00A42564" w:rsidRPr="00A42564">
        <w:rPr>
          <w:rFonts w:ascii="Verdana" w:hAnsi="Verdana"/>
          <w:i/>
          <w:sz w:val="20"/>
          <w:szCs w:val="20"/>
        </w:rPr>
        <w:t>R</w:t>
      </w:r>
      <w:r w:rsidR="00994018" w:rsidRPr="00A42564">
        <w:rPr>
          <w:rFonts w:ascii="Verdana" w:hAnsi="Verdana"/>
          <w:i/>
          <w:sz w:val="20"/>
          <w:szCs w:val="20"/>
        </w:rPr>
        <w:t>esearch</w:t>
      </w:r>
      <w:r w:rsidR="008A6565">
        <w:rPr>
          <w:rFonts w:ascii="Verdana" w:hAnsi="Verdana"/>
          <w:i/>
          <w:sz w:val="20"/>
          <w:szCs w:val="20"/>
        </w:rPr>
        <w:t xml:space="preserve"> IT Acquisition </w:t>
      </w:r>
      <w:r w:rsidR="00A42564" w:rsidRPr="00A42564">
        <w:rPr>
          <w:rFonts w:ascii="Verdana" w:hAnsi="Verdana"/>
          <w:i/>
          <w:sz w:val="20"/>
          <w:szCs w:val="20"/>
        </w:rPr>
        <w:t>R</w:t>
      </w:r>
      <w:r w:rsidR="006A5789" w:rsidRPr="00A42564">
        <w:rPr>
          <w:rFonts w:ascii="Verdana" w:hAnsi="Verdana"/>
          <w:i/>
          <w:sz w:val="20"/>
          <w:szCs w:val="20"/>
        </w:rPr>
        <w:t>eview</w:t>
      </w:r>
      <w:r w:rsidR="006A5789">
        <w:rPr>
          <w:rFonts w:ascii="Verdana" w:hAnsi="Verdana"/>
          <w:sz w:val="20"/>
          <w:szCs w:val="20"/>
        </w:rPr>
        <w:t xml:space="preserve"> </w:t>
      </w:r>
      <w:r w:rsidR="00994018">
        <w:rPr>
          <w:rFonts w:ascii="Verdana" w:hAnsi="Verdana"/>
          <w:sz w:val="20"/>
          <w:szCs w:val="20"/>
        </w:rPr>
        <w:t xml:space="preserve">requirements </w:t>
      </w:r>
      <w:r>
        <w:rPr>
          <w:rFonts w:ascii="Verdana" w:hAnsi="Verdana"/>
          <w:sz w:val="20"/>
          <w:szCs w:val="20"/>
        </w:rPr>
        <w:t xml:space="preserve">as </w:t>
      </w:r>
      <w:r w:rsidR="00994018">
        <w:rPr>
          <w:rFonts w:ascii="Verdana" w:hAnsi="Verdana"/>
          <w:sz w:val="20"/>
          <w:szCs w:val="20"/>
        </w:rPr>
        <w:t xml:space="preserve">an </w:t>
      </w:r>
      <w:r>
        <w:rPr>
          <w:rFonts w:ascii="Verdana" w:hAnsi="Verdana"/>
          <w:sz w:val="20"/>
          <w:szCs w:val="20"/>
        </w:rPr>
        <w:t>“IRT Project”</w:t>
      </w:r>
    </w:p>
    <w:p w14:paraId="4AB02C3B" w14:textId="66B2AB25" w:rsidR="001D7F40" w:rsidRDefault="00C71AA8" w:rsidP="002B2E91">
      <w:pPr>
        <w:pStyle w:val="ListParagraph"/>
        <w:numPr>
          <w:ilvl w:val="1"/>
          <w:numId w:val="34"/>
        </w:numPr>
        <w:rPr>
          <w:rFonts w:ascii="Verdana" w:hAnsi="Verdana"/>
          <w:sz w:val="20"/>
          <w:szCs w:val="20"/>
        </w:rPr>
      </w:pPr>
      <w:r>
        <w:rPr>
          <w:rFonts w:ascii="Verdana" w:hAnsi="Verdana"/>
          <w:sz w:val="20"/>
          <w:szCs w:val="20"/>
        </w:rPr>
        <w:t>Project intake process</w:t>
      </w:r>
    </w:p>
    <w:p w14:paraId="42C38D14" w14:textId="657EB1DA" w:rsidR="003D0359" w:rsidRPr="003D0359" w:rsidRDefault="00691393" w:rsidP="002B2E91">
      <w:pPr>
        <w:pStyle w:val="ListParagraph"/>
        <w:numPr>
          <w:ilvl w:val="0"/>
          <w:numId w:val="34"/>
        </w:numPr>
        <w:rPr>
          <w:rFonts w:ascii="Verdana" w:hAnsi="Verdana"/>
          <w:sz w:val="20"/>
          <w:szCs w:val="20"/>
        </w:rPr>
      </w:pPr>
      <w:r>
        <w:rPr>
          <w:rFonts w:ascii="Verdana" w:hAnsi="Verdana"/>
          <w:sz w:val="20"/>
          <w:szCs w:val="20"/>
        </w:rPr>
        <w:t xml:space="preserve">Security. </w:t>
      </w:r>
      <w:r w:rsidR="003D0359" w:rsidRPr="003D0359">
        <w:rPr>
          <w:rFonts w:ascii="Verdana" w:hAnsi="Verdana"/>
          <w:sz w:val="20"/>
          <w:szCs w:val="20"/>
        </w:rPr>
        <w:t xml:space="preserve">ISO </w:t>
      </w:r>
      <w:r w:rsidR="00CD7B97">
        <w:rPr>
          <w:rFonts w:ascii="Verdana" w:hAnsi="Verdana"/>
          <w:sz w:val="20"/>
          <w:szCs w:val="20"/>
        </w:rPr>
        <w:t>reviews</w:t>
      </w:r>
      <w:r w:rsidR="003D0359" w:rsidRPr="003D0359">
        <w:rPr>
          <w:rFonts w:ascii="Verdana" w:hAnsi="Verdana"/>
          <w:sz w:val="20"/>
          <w:szCs w:val="20"/>
        </w:rPr>
        <w:t xml:space="preserve"> “quick </w:t>
      </w:r>
      <w:r w:rsidR="00CD7B97">
        <w:rPr>
          <w:rFonts w:ascii="Verdana" w:hAnsi="Verdana"/>
          <w:sz w:val="20"/>
          <w:szCs w:val="20"/>
        </w:rPr>
        <w:t xml:space="preserve">ISO </w:t>
      </w:r>
      <w:r w:rsidR="003D0359" w:rsidRPr="003D0359">
        <w:rPr>
          <w:rFonts w:ascii="Verdana" w:hAnsi="Verdana"/>
          <w:sz w:val="20"/>
          <w:szCs w:val="20"/>
        </w:rPr>
        <w:t>document for all proposals to h</w:t>
      </w:r>
      <w:r>
        <w:rPr>
          <w:rFonts w:ascii="Verdana" w:hAnsi="Verdana"/>
          <w:sz w:val="20"/>
          <w:szCs w:val="20"/>
        </w:rPr>
        <w:t>ighlight security red flags</w:t>
      </w:r>
    </w:p>
    <w:p w14:paraId="630807C3" w14:textId="1B5A7AFD" w:rsidR="003D0359" w:rsidRPr="003D0359" w:rsidRDefault="003D0359" w:rsidP="002B2E91">
      <w:pPr>
        <w:pStyle w:val="ListParagraph"/>
        <w:numPr>
          <w:ilvl w:val="0"/>
          <w:numId w:val="34"/>
        </w:numPr>
        <w:rPr>
          <w:rFonts w:ascii="Verdana" w:hAnsi="Verdana"/>
          <w:sz w:val="20"/>
          <w:szCs w:val="20"/>
        </w:rPr>
      </w:pPr>
      <w:r w:rsidRPr="003D0359">
        <w:rPr>
          <w:rFonts w:ascii="Verdana" w:hAnsi="Verdana"/>
          <w:sz w:val="20"/>
          <w:szCs w:val="20"/>
        </w:rPr>
        <w:t>Integration/programming</w:t>
      </w:r>
    </w:p>
    <w:p w14:paraId="461EB954" w14:textId="792D0782" w:rsidR="003D0359" w:rsidRPr="003D0359" w:rsidRDefault="003D0359" w:rsidP="002B2E91">
      <w:pPr>
        <w:pStyle w:val="ListParagraph"/>
        <w:numPr>
          <w:ilvl w:val="0"/>
          <w:numId w:val="34"/>
        </w:numPr>
        <w:rPr>
          <w:rFonts w:ascii="Verdana" w:hAnsi="Verdana"/>
          <w:sz w:val="20"/>
          <w:szCs w:val="20"/>
        </w:rPr>
      </w:pPr>
      <w:r w:rsidRPr="003D0359">
        <w:rPr>
          <w:rFonts w:ascii="Verdana" w:hAnsi="Verdana"/>
          <w:sz w:val="20"/>
          <w:szCs w:val="20"/>
        </w:rPr>
        <w:t>Data sharing needs/bandwidth concerns</w:t>
      </w:r>
    </w:p>
    <w:p w14:paraId="23B89E2A" w14:textId="209DD264" w:rsidR="003D0359" w:rsidRPr="003D0359" w:rsidRDefault="003D0359" w:rsidP="002B2E91">
      <w:pPr>
        <w:pStyle w:val="ListParagraph"/>
        <w:numPr>
          <w:ilvl w:val="0"/>
          <w:numId w:val="34"/>
        </w:numPr>
        <w:rPr>
          <w:rFonts w:ascii="Verdana" w:hAnsi="Verdana"/>
          <w:sz w:val="20"/>
          <w:szCs w:val="20"/>
        </w:rPr>
      </w:pPr>
      <w:r w:rsidRPr="003D0359">
        <w:rPr>
          <w:rFonts w:ascii="Verdana" w:hAnsi="Verdana"/>
          <w:sz w:val="20"/>
          <w:szCs w:val="20"/>
        </w:rPr>
        <w:t xml:space="preserve">End-user hardware, Server hardware, and software needs </w:t>
      </w:r>
    </w:p>
    <w:p w14:paraId="619D0C9C" w14:textId="297323DA" w:rsidR="00691393" w:rsidRDefault="003D0359" w:rsidP="002B2E91">
      <w:pPr>
        <w:pStyle w:val="ListParagraph"/>
        <w:numPr>
          <w:ilvl w:val="0"/>
          <w:numId w:val="34"/>
        </w:numPr>
        <w:rPr>
          <w:rFonts w:ascii="Verdana" w:hAnsi="Verdana"/>
          <w:sz w:val="20"/>
          <w:szCs w:val="20"/>
        </w:rPr>
      </w:pPr>
      <w:r w:rsidRPr="003D0359">
        <w:rPr>
          <w:rFonts w:ascii="Verdana" w:hAnsi="Verdana"/>
          <w:sz w:val="20"/>
          <w:szCs w:val="20"/>
        </w:rPr>
        <w:t>IRT Resource</w:t>
      </w:r>
      <w:r w:rsidR="00691393">
        <w:rPr>
          <w:rFonts w:ascii="Verdana" w:hAnsi="Verdana"/>
          <w:sz w:val="20"/>
          <w:szCs w:val="20"/>
        </w:rPr>
        <w:t xml:space="preserve">s required or </w:t>
      </w:r>
      <w:r w:rsidR="001D7F40">
        <w:rPr>
          <w:rFonts w:ascii="Verdana" w:hAnsi="Verdana"/>
          <w:sz w:val="20"/>
          <w:szCs w:val="20"/>
        </w:rPr>
        <w:t>additional resources needed</w:t>
      </w:r>
    </w:p>
    <w:p w14:paraId="27D1BC5C" w14:textId="28F21997" w:rsidR="003D0359" w:rsidRDefault="00691393" w:rsidP="002B2E91">
      <w:pPr>
        <w:pStyle w:val="ListParagraph"/>
        <w:numPr>
          <w:ilvl w:val="1"/>
          <w:numId w:val="35"/>
        </w:numPr>
        <w:rPr>
          <w:rFonts w:ascii="Verdana" w:hAnsi="Verdana"/>
          <w:sz w:val="20"/>
          <w:szCs w:val="20"/>
        </w:rPr>
      </w:pPr>
      <w:r>
        <w:rPr>
          <w:rFonts w:ascii="Verdana" w:hAnsi="Verdana"/>
          <w:sz w:val="20"/>
          <w:szCs w:val="20"/>
        </w:rPr>
        <w:t xml:space="preserve"> Resources </w:t>
      </w:r>
      <w:r w:rsidR="003D0359" w:rsidRPr="003D0359">
        <w:rPr>
          <w:rFonts w:ascii="Verdana" w:hAnsi="Verdana"/>
          <w:sz w:val="20"/>
          <w:szCs w:val="20"/>
        </w:rPr>
        <w:t>needed for the project to implement any technology, support it (e.g.:  break/fix), and maintain it (patching, upgrades, optimization, enhancements)</w:t>
      </w:r>
    </w:p>
    <w:p w14:paraId="41333956" w14:textId="652B7B98" w:rsidR="001D7F40" w:rsidRDefault="001D7F40" w:rsidP="002B2E91">
      <w:pPr>
        <w:pStyle w:val="ListParagraph"/>
        <w:numPr>
          <w:ilvl w:val="1"/>
          <w:numId w:val="35"/>
        </w:numPr>
        <w:rPr>
          <w:rFonts w:ascii="Verdana" w:hAnsi="Verdana"/>
          <w:sz w:val="20"/>
          <w:szCs w:val="20"/>
        </w:rPr>
      </w:pPr>
      <w:r>
        <w:rPr>
          <w:rFonts w:ascii="Verdana" w:hAnsi="Verdana"/>
          <w:sz w:val="20"/>
          <w:szCs w:val="20"/>
        </w:rPr>
        <w:t>Costs to IRT</w:t>
      </w:r>
    </w:p>
    <w:p w14:paraId="6F86D506" w14:textId="35270362" w:rsidR="00413ED3" w:rsidRDefault="00A42564" w:rsidP="002B2E91">
      <w:pPr>
        <w:pStyle w:val="ListParagraph"/>
        <w:numPr>
          <w:ilvl w:val="0"/>
          <w:numId w:val="34"/>
        </w:numPr>
        <w:rPr>
          <w:rFonts w:ascii="Verdana" w:hAnsi="Verdana"/>
          <w:sz w:val="20"/>
          <w:szCs w:val="20"/>
        </w:rPr>
      </w:pPr>
      <w:r w:rsidRPr="00A42564">
        <w:rPr>
          <w:rFonts w:ascii="Verdana" w:hAnsi="Verdana"/>
          <w:i/>
          <w:sz w:val="20"/>
          <w:szCs w:val="20"/>
        </w:rPr>
        <w:t>Research</w:t>
      </w:r>
      <w:r w:rsidR="008A6565">
        <w:rPr>
          <w:rFonts w:ascii="Verdana" w:hAnsi="Verdana"/>
          <w:i/>
          <w:sz w:val="20"/>
          <w:szCs w:val="20"/>
        </w:rPr>
        <w:t xml:space="preserve"> IT Acquisition </w:t>
      </w:r>
      <w:r w:rsidRPr="00A42564">
        <w:rPr>
          <w:rFonts w:ascii="Verdana" w:hAnsi="Verdana"/>
          <w:i/>
          <w:sz w:val="20"/>
          <w:szCs w:val="20"/>
        </w:rPr>
        <w:t>Review</w:t>
      </w:r>
      <w:r>
        <w:rPr>
          <w:rFonts w:ascii="Verdana" w:hAnsi="Verdana"/>
          <w:sz w:val="20"/>
          <w:szCs w:val="20"/>
        </w:rPr>
        <w:t xml:space="preserve"> </w:t>
      </w:r>
      <w:r w:rsidR="00BA1524">
        <w:rPr>
          <w:rFonts w:ascii="Verdana" w:hAnsi="Verdana"/>
          <w:sz w:val="20"/>
          <w:szCs w:val="20"/>
        </w:rPr>
        <w:t>items</w:t>
      </w:r>
      <w:r w:rsidR="00413ED3">
        <w:rPr>
          <w:rFonts w:ascii="Verdana" w:hAnsi="Verdana"/>
          <w:sz w:val="20"/>
          <w:szCs w:val="20"/>
        </w:rPr>
        <w:t xml:space="preserve"> </w:t>
      </w:r>
      <w:r w:rsidR="00BA1524">
        <w:rPr>
          <w:rFonts w:ascii="Verdana" w:hAnsi="Verdana"/>
          <w:sz w:val="20"/>
          <w:szCs w:val="20"/>
        </w:rPr>
        <w:t xml:space="preserve">are </w:t>
      </w:r>
      <w:r w:rsidR="00413ED3">
        <w:rPr>
          <w:rFonts w:ascii="Verdana" w:hAnsi="Verdana"/>
          <w:sz w:val="20"/>
          <w:szCs w:val="20"/>
        </w:rPr>
        <w:t>approved</w:t>
      </w:r>
      <w:r w:rsidR="00BA1524">
        <w:rPr>
          <w:rFonts w:ascii="Verdana" w:hAnsi="Verdana"/>
          <w:sz w:val="20"/>
          <w:szCs w:val="20"/>
        </w:rPr>
        <w:t>, approved with conditions,</w:t>
      </w:r>
      <w:r w:rsidR="00413ED3">
        <w:rPr>
          <w:rFonts w:ascii="Verdana" w:hAnsi="Verdana"/>
          <w:sz w:val="20"/>
          <w:szCs w:val="20"/>
        </w:rPr>
        <w:t xml:space="preserve"> or not approved by IRT Proposal </w:t>
      </w:r>
      <w:r w:rsidR="00BA1524">
        <w:rPr>
          <w:rFonts w:ascii="Verdana" w:hAnsi="Verdana"/>
          <w:sz w:val="20"/>
          <w:szCs w:val="20"/>
        </w:rPr>
        <w:t xml:space="preserve">Review </w:t>
      </w:r>
      <w:r w:rsidR="00413ED3">
        <w:rPr>
          <w:rFonts w:ascii="Verdana" w:hAnsi="Verdana"/>
          <w:sz w:val="20"/>
          <w:szCs w:val="20"/>
        </w:rPr>
        <w:t>team.</w:t>
      </w:r>
    </w:p>
    <w:p w14:paraId="53D9969A" w14:textId="77777777" w:rsidR="002B2E91" w:rsidRDefault="002B2E91" w:rsidP="002B2E91">
      <w:pPr>
        <w:rPr>
          <w:rFonts w:ascii="Verdana" w:hAnsi="Verdana"/>
          <w:sz w:val="20"/>
          <w:szCs w:val="20"/>
        </w:rPr>
      </w:pPr>
    </w:p>
    <w:p w14:paraId="5D736EB4" w14:textId="1A1AA304" w:rsidR="002B2E91" w:rsidRPr="002B2E91" w:rsidRDefault="00C57995" w:rsidP="002B2E91">
      <w:pPr>
        <w:pStyle w:val="ListParagraph"/>
        <w:numPr>
          <w:ilvl w:val="0"/>
          <w:numId w:val="33"/>
        </w:numPr>
        <w:rPr>
          <w:rFonts w:ascii="Verdana" w:hAnsi="Verdana"/>
          <w:i/>
          <w:sz w:val="20"/>
          <w:szCs w:val="20"/>
        </w:rPr>
      </w:pPr>
      <w:r>
        <w:rPr>
          <w:rFonts w:ascii="Verdana" w:hAnsi="Verdana"/>
          <w:i/>
          <w:sz w:val="20"/>
          <w:szCs w:val="20"/>
        </w:rPr>
        <w:t>Approval</w:t>
      </w:r>
      <w:r w:rsidR="008D1F26">
        <w:rPr>
          <w:rFonts w:ascii="Verdana" w:hAnsi="Verdana"/>
          <w:i/>
          <w:sz w:val="20"/>
          <w:szCs w:val="20"/>
        </w:rPr>
        <w:t xml:space="preserve"> Process</w:t>
      </w:r>
    </w:p>
    <w:p w14:paraId="2B07EC23" w14:textId="111C2300" w:rsidR="00BD1B85" w:rsidRDefault="00BD1B85" w:rsidP="002B2E91">
      <w:pPr>
        <w:ind w:firstLine="360"/>
        <w:rPr>
          <w:rFonts w:ascii="Verdana" w:hAnsi="Verdana"/>
          <w:sz w:val="20"/>
          <w:szCs w:val="20"/>
        </w:rPr>
      </w:pPr>
      <w:r>
        <w:rPr>
          <w:rFonts w:ascii="Verdana" w:hAnsi="Verdana"/>
          <w:sz w:val="20"/>
          <w:szCs w:val="20"/>
        </w:rPr>
        <w:t xml:space="preserve">IRT review of the </w:t>
      </w:r>
      <w:r w:rsidRPr="003153D8">
        <w:rPr>
          <w:rFonts w:ascii="Verdana" w:hAnsi="Verdana"/>
          <w:i/>
          <w:sz w:val="20"/>
          <w:szCs w:val="20"/>
        </w:rPr>
        <w:t>Research</w:t>
      </w:r>
      <w:r w:rsidR="008A6565">
        <w:rPr>
          <w:rFonts w:ascii="Verdana" w:hAnsi="Verdana"/>
          <w:i/>
          <w:sz w:val="20"/>
          <w:szCs w:val="20"/>
        </w:rPr>
        <w:t xml:space="preserve"> IT Acquisition </w:t>
      </w:r>
      <w:r w:rsidR="00162C2E">
        <w:rPr>
          <w:rFonts w:ascii="Verdana" w:hAnsi="Verdana"/>
          <w:i/>
          <w:sz w:val="20"/>
          <w:szCs w:val="20"/>
        </w:rPr>
        <w:t>Review</w:t>
      </w:r>
      <w:r w:rsidR="00C10281">
        <w:rPr>
          <w:rFonts w:ascii="Verdana" w:hAnsi="Verdana"/>
          <w:sz w:val="20"/>
          <w:szCs w:val="20"/>
        </w:rPr>
        <w:t xml:space="preserve"> results in either</w:t>
      </w:r>
    </w:p>
    <w:p w14:paraId="1605F514" w14:textId="4FE9EDAE" w:rsidR="00C10281" w:rsidRDefault="00C10281" w:rsidP="002B2E91">
      <w:pPr>
        <w:pStyle w:val="ListParagraph"/>
        <w:numPr>
          <w:ilvl w:val="0"/>
          <w:numId w:val="36"/>
        </w:numPr>
        <w:rPr>
          <w:rFonts w:ascii="Verdana" w:hAnsi="Verdana"/>
          <w:sz w:val="20"/>
          <w:szCs w:val="20"/>
        </w:rPr>
      </w:pPr>
      <w:r>
        <w:rPr>
          <w:rFonts w:ascii="Verdana" w:hAnsi="Verdana"/>
          <w:sz w:val="20"/>
          <w:szCs w:val="20"/>
        </w:rPr>
        <w:t>Proposal approval</w:t>
      </w:r>
    </w:p>
    <w:p w14:paraId="5CA20D6D" w14:textId="07E7B129" w:rsidR="00C10281" w:rsidRDefault="00C10281" w:rsidP="002B2E91">
      <w:pPr>
        <w:pStyle w:val="ListParagraph"/>
        <w:numPr>
          <w:ilvl w:val="0"/>
          <w:numId w:val="36"/>
        </w:numPr>
        <w:rPr>
          <w:rFonts w:ascii="Verdana" w:hAnsi="Verdana"/>
          <w:sz w:val="20"/>
          <w:szCs w:val="20"/>
        </w:rPr>
      </w:pPr>
      <w:r>
        <w:rPr>
          <w:rFonts w:ascii="Verdana" w:hAnsi="Verdana"/>
          <w:sz w:val="20"/>
          <w:szCs w:val="20"/>
        </w:rPr>
        <w:t>Proposal approval with conditions</w:t>
      </w:r>
    </w:p>
    <w:p w14:paraId="5C50194E" w14:textId="10CB05F8" w:rsidR="00C10281" w:rsidRDefault="00C10281" w:rsidP="002B2E91">
      <w:pPr>
        <w:pStyle w:val="ListParagraph"/>
        <w:numPr>
          <w:ilvl w:val="0"/>
          <w:numId w:val="36"/>
        </w:numPr>
        <w:rPr>
          <w:rFonts w:ascii="Verdana" w:hAnsi="Verdana"/>
          <w:sz w:val="20"/>
          <w:szCs w:val="20"/>
        </w:rPr>
      </w:pPr>
      <w:r>
        <w:rPr>
          <w:rFonts w:ascii="Verdana" w:hAnsi="Verdana"/>
          <w:sz w:val="20"/>
          <w:szCs w:val="20"/>
        </w:rPr>
        <w:t>Proposal decline</w:t>
      </w:r>
    </w:p>
    <w:p w14:paraId="7B997C56" w14:textId="4A43E7A7" w:rsidR="00BA5D42" w:rsidRDefault="00BA5D42" w:rsidP="002B2E91">
      <w:pPr>
        <w:pStyle w:val="ListParagraph"/>
        <w:numPr>
          <w:ilvl w:val="0"/>
          <w:numId w:val="36"/>
        </w:numPr>
        <w:rPr>
          <w:rFonts w:ascii="Verdana" w:hAnsi="Verdana"/>
          <w:sz w:val="20"/>
          <w:szCs w:val="20"/>
        </w:rPr>
      </w:pPr>
      <w:r>
        <w:rPr>
          <w:rFonts w:ascii="Verdana" w:hAnsi="Verdana"/>
          <w:sz w:val="20"/>
          <w:szCs w:val="20"/>
        </w:rPr>
        <w:t>Proposal decline with recommendations</w:t>
      </w:r>
    </w:p>
    <w:p w14:paraId="0896437D" w14:textId="65495C41" w:rsidR="00CD49C6" w:rsidRPr="00CD49C6" w:rsidRDefault="00CD49C6" w:rsidP="00CD49C6">
      <w:pPr>
        <w:pStyle w:val="ListParagraph"/>
        <w:numPr>
          <w:ilvl w:val="0"/>
          <w:numId w:val="36"/>
        </w:numPr>
        <w:rPr>
          <w:rFonts w:ascii="Verdana" w:hAnsi="Verdana"/>
          <w:sz w:val="20"/>
          <w:szCs w:val="20"/>
        </w:rPr>
      </w:pPr>
      <w:r>
        <w:rPr>
          <w:rFonts w:ascii="Verdana" w:hAnsi="Verdana" w:cs="Calibri"/>
          <w:sz w:val="20"/>
          <w:szCs w:val="20"/>
        </w:rPr>
        <w:t>10 business days</w:t>
      </w:r>
      <w:r w:rsidRPr="00AE764C">
        <w:rPr>
          <w:rFonts w:ascii="Verdana" w:hAnsi="Verdana" w:cs="Calibri"/>
          <w:sz w:val="20"/>
          <w:szCs w:val="20"/>
        </w:rPr>
        <w:t xml:space="preserve"> SLA </w:t>
      </w:r>
      <w:r>
        <w:rPr>
          <w:rFonts w:ascii="Verdana" w:hAnsi="Verdana" w:cs="Calibri"/>
          <w:sz w:val="20"/>
          <w:szCs w:val="20"/>
        </w:rPr>
        <w:t>for</w:t>
      </w:r>
      <w:r w:rsidRPr="00AE764C">
        <w:rPr>
          <w:rFonts w:ascii="Verdana" w:hAnsi="Verdana" w:cs="Calibri"/>
          <w:sz w:val="20"/>
          <w:szCs w:val="20"/>
        </w:rPr>
        <w:t xml:space="preserve"> Proposal Rev</w:t>
      </w:r>
      <w:r>
        <w:rPr>
          <w:rFonts w:ascii="Verdana" w:hAnsi="Verdana" w:cs="Calibri"/>
          <w:sz w:val="20"/>
          <w:szCs w:val="20"/>
        </w:rPr>
        <w:t>iew by ITAP.</w:t>
      </w:r>
    </w:p>
    <w:p w14:paraId="5E8433FB" w14:textId="77777777" w:rsidR="00C10281" w:rsidRDefault="00C10281" w:rsidP="00C10281">
      <w:pPr>
        <w:rPr>
          <w:rFonts w:ascii="Verdana" w:hAnsi="Verdana"/>
          <w:sz w:val="20"/>
          <w:szCs w:val="20"/>
        </w:rPr>
      </w:pPr>
    </w:p>
    <w:p w14:paraId="75C04733" w14:textId="22D520A6" w:rsidR="00C10281" w:rsidRDefault="00C10281" w:rsidP="00C10281">
      <w:pPr>
        <w:rPr>
          <w:rFonts w:ascii="Verdana" w:hAnsi="Verdana"/>
          <w:sz w:val="20"/>
          <w:szCs w:val="20"/>
        </w:rPr>
      </w:pPr>
      <w:r>
        <w:rPr>
          <w:rFonts w:ascii="Verdana" w:hAnsi="Verdana"/>
          <w:sz w:val="20"/>
          <w:szCs w:val="20"/>
        </w:rPr>
        <w:t xml:space="preserve">If the </w:t>
      </w:r>
      <w:r w:rsidRPr="00B533CD">
        <w:rPr>
          <w:rFonts w:ascii="Verdana" w:hAnsi="Verdana"/>
          <w:sz w:val="20"/>
          <w:szCs w:val="20"/>
        </w:rPr>
        <w:t>Research</w:t>
      </w:r>
      <w:r w:rsidR="008A6565">
        <w:rPr>
          <w:rFonts w:ascii="Verdana" w:hAnsi="Verdana"/>
          <w:sz w:val="20"/>
          <w:szCs w:val="20"/>
        </w:rPr>
        <w:t xml:space="preserve"> IT Acquisition </w:t>
      </w:r>
      <w:r w:rsidRPr="00B533CD">
        <w:rPr>
          <w:rFonts w:ascii="Verdana" w:hAnsi="Verdana"/>
          <w:sz w:val="20"/>
          <w:szCs w:val="20"/>
        </w:rPr>
        <w:t>Review</w:t>
      </w:r>
      <w:r>
        <w:rPr>
          <w:rFonts w:ascii="Verdana" w:hAnsi="Verdana"/>
          <w:i/>
          <w:sz w:val="20"/>
          <w:szCs w:val="20"/>
        </w:rPr>
        <w:t xml:space="preserve"> </w:t>
      </w:r>
      <w:r w:rsidRPr="00C10281">
        <w:rPr>
          <w:rFonts w:ascii="Verdana" w:hAnsi="Verdana"/>
          <w:sz w:val="20"/>
          <w:szCs w:val="20"/>
        </w:rPr>
        <w:t>is appr</w:t>
      </w:r>
      <w:r>
        <w:rPr>
          <w:rFonts w:ascii="Verdana" w:hAnsi="Verdana"/>
          <w:sz w:val="20"/>
          <w:szCs w:val="20"/>
        </w:rPr>
        <w:t xml:space="preserve">oved without conditions, the proposal is returned to Research for procurement </w:t>
      </w:r>
      <w:r w:rsidR="002C35FD">
        <w:rPr>
          <w:rFonts w:ascii="Verdana" w:hAnsi="Verdana"/>
          <w:sz w:val="20"/>
          <w:szCs w:val="20"/>
        </w:rPr>
        <w:t>for</w:t>
      </w:r>
      <w:r>
        <w:rPr>
          <w:rFonts w:ascii="Verdana" w:hAnsi="Verdana"/>
          <w:sz w:val="20"/>
          <w:szCs w:val="20"/>
        </w:rPr>
        <w:t xml:space="preserve"> requests.</w:t>
      </w:r>
    </w:p>
    <w:p w14:paraId="58E916CF" w14:textId="77777777" w:rsidR="00C10281" w:rsidRDefault="00C10281" w:rsidP="00C10281">
      <w:pPr>
        <w:rPr>
          <w:rFonts w:ascii="Verdana" w:hAnsi="Verdana"/>
          <w:sz w:val="20"/>
          <w:szCs w:val="20"/>
        </w:rPr>
      </w:pPr>
    </w:p>
    <w:p w14:paraId="4A7B4443" w14:textId="3BA5B752" w:rsidR="00C10281" w:rsidRDefault="00C10281" w:rsidP="00C10281">
      <w:pPr>
        <w:rPr>
          <w:rFonts w:ascii="Verdana" w:hAnsi="Verdana"/>
          <w:sz w:val="20"/>
          <w:szCs w:val="20"/>
        </w:rPr>
      </w:pPr>
      <w:r>
        <w:rPr>
          <w:rFonts w:ascii="Verdana" w:hAnsi="Verdana"/>
          <w:sz w:val="20"/>
          <w:szCs w:val="20"/>
        </w:rPr>
        <w:t xml:space="preserve">If the </w:t>
      </w:r>
      <w:r w:rsidRPr="003153D8">
        <w:rPr>
          <w:rFonts w:ascii="Verdana" w:hAnsi="Verdana"/>
          <w:i/>
          <w:sz w:val="20"/>
          <w:szCs w:val="20"/>
        </w:rPr>
        <w:t>Research</w:t>
      </w:r>
      <w:r w:rsidR="008A6565">
        <w:rPr>
          <w:rFonts w:ascii="Verdana" w:hAnsi="Verdana"/>
          <w:i/>
          <w:sz w:val="20"/>
          <w:szCs w:val="20"/>
        </w:rPr>
        <w:t xml:space="preserve"> IT Acquisition </w:t>
      </w:r>
      <w:r>
        <w:rPr>
          <w:rFonts w:ascii="Verdana" w:hAnsi="Verdana"/>
          <w:i/>
          <w:sz w:val="20"/>
          <w:szCs w:val="20"/>
        </w:rPr>
        <w:t xml:space="preserve">Review </w:t>
      </w:r>
      <w:r w:rsidRPr="00C10281">
        <w:rPr>
          <w:rFonts w:ascii="Verdana" w:hAnsi="Verdana"/>
          <w:sz w:val="20"/>
          <w:szCs w:val="20"/>
        </w:rPr>
        <w:t>is appr</w:t>
      </w:r>
      <w:r>
        <w:rPr>
          <w:rFonts w:ascii="Verdana" w:hAnsi="Verdana"/>
          <w:sz w:val="20"/>
          <w:szCs w:val="20"/>
        </w:rPr>
        <w:t xml:space="preserve">oved with conditions, the proposal is </w:t>
      </w:r>
      <w:r w:rsidR="00686354">
        <w:rPr>
          <w:rFonts w:ascii="Verdana" w:hAnsi="Verdana"/>
          <w:sz w:val="20"/>
          <w:szCs w:val="20"/>
        </w:rPr>
        <w:t>vetted by the</w:t>
      </w:r>
      <w:r w:rsidR="008A6565">
        <w:rPr>
          <w:rFonts w:ascii="Verdana" w:hAnsi="Verdana"/>
          <w:sz w:val="20"/>
          <w:szCs w:val="20"/>
        </w:rPr>
        <w:t xml:space="preserve"> IT Acquisition </w:t>
      </w:r>
      <w:r w:rsidR="00686354">
        <w:rPr>
          <w:rFonts w:ascii="Verdana" w:hAnsi="Verdana"/>
          <w:sz w:val="20"/>
          <w:szCs w:val="20"/>
        </w:rPr>
        <w:t xml:space="preserve">committee and </w:t>
      </w:r>
      <w:r>
        <w:rPr>
          <w:rFonts w:ascii="Verdana" w:hAnsi="Verdana"/>
          <w:sz w:val="20"/>
          <w:szCs w:val="20"/>
        </w:rPr>
        <w:t xml:space="preserve">returned to Research for procurement </w:t>
      </w:r>
      <w:r w:rsidR="003B18A7">
        <w:rPr>
          <w:rFonts w:ascii="Verdana" w:hAnsi="Verdana"/>
          <w:sz w:val="20"/>
          <w:szCs w:val="20"/>
        </w:rPr>
        <w:t>for</w:t>
      </w:r>
      <w:r>
        <w:rPr>
          <w:rFonts w:ascii="Verdana" w:hAnsi="Verdana"/>
          <w:sz w:val="20"/>
          <w:szCs w:val="20"/>
        </w:rPr>
        <w:t xml:space="preserve"> requests with IRT recommended alternatives for requests and/or associated </w:t>
      </w:r>
      <w:r w:rsidR="005C21D3">
        <w:rPr>
          <w:rFonts w:ascii="Verdana" w:hAnsi="Verdana"/>
          <w:sz w:val="20"/>
          <w:szCs w:val="20"/>
        </w:rPr>
        <w:t xml:space="preserve">IRT </w:t>
      </w:r>
      <w:r>
        <w:rPr>
          <w:rFonts w:ascii="Verdana" w:hAnsi="Verdana"/>
          <w:sz w:val="20"/>
          <w:szCs w:val="20"/>
        </w:rPr>
        <w:t>costs</w:t>
      </w:r>
      <w:r w:rsidR="005C21D3">
        <w:rPr>
          <w:rFonts w:ascii="Verdana" w:hAnsi="Verdana"/>
          <w:sz w:val="20"/>
          <w:szCs w:val="20"/>
        </w:rPr>
        <w:t xml:space="preserve"> and resources</w:t>
      </w:r>
      <w:r>
        <w:rPr>
          <w:rFonts w:ascii="Verdana" w:hAnsi="Verdana"/>
          <w:sz w:val="20"/>
          <w:szCs w:val="20"/>
        </w:rPr>
        <w:t>.</w:t>
      </w:r>
    </w:p>
    <w:p w14:paraId="6E5DC87F" w14:textId="77777777" w:rsidR="00C10281" w:rsidRDefault="00C10281" w:rsidP="00C10281">
      <w:pPr>
        <w:rPr>
          <w:rFonts w:ascii="Verdana" w:hAnsi="Verdana"/>
          <w:sz w:val="20"/>
          <w:szCs w:val="20"/>
        </w:rPr>
      </w:pPr>
    </w:p>
    <w:p w14:paraId="4464C70D" w14:textId="61633E2E" w:rsidR="00C10281" w:rsidRDefault="00C10281" w:rsidP="00C10281">
      <w:pPr>
        <w:rPr>
          <w:rFonts w:ascii="Verdana" w:hAnsi="Verdana"/>
          <w:sz w:val="20"/>
          <w:szCs w:val="20"/>
        </w:rPr>
      </w:pPr>
      <w:r>
        <w:rPr>
          <w:rFonts w:ascii="Verdana" w:hAnsi="Verdana"/>
          <w:sz w:val="20"/>
          <w:szCs w:val="20"/>
        </w:rPr>
        <w:t xml:space="preserve">If the </w:t>
      </w:r>
      <w:r w:rsidRPr="003153D8">
        <w:rPr>
          <w:rFonts w:ascii="Verdana" w:hAnsi="Verdana"/>
          <w:i/>
          <w:sz w:val="20"/>
          <w:szCs w:val="20"/>
        </w:rPr>
        <w:t>Research</w:t>
      </w:r>
      <w:r w:rsidR="008A6565">
        <w:rPr>
          <w:rFonts w:ascii="Verdana" w:hAnsi="Verdana"/>
          <w:i/>
          <w:sz w:val="20"/>
          <w:szCs w:val="20"/>
        </w:rPr>
        <w:t xml:space="preserve"> IT Acquisition </w:t>
      </w:r>
      <w:r>
        <w:rPr>
          <w:rFonts w:ascii="Verdana" w:hAnsi="Verdana"/>
          <w:i/>
          <w:sz w:val="20"/>
          <w:szCs w:val="20"/>
        </w:rPr>
        <w:t xml:space="preserve">Review </w:t>
      </w:r>
      <w:r w:rsidRPr="00C10281">
        <w:rPr>
          <w:rFonts w:ascii="Verdana" w:hAnsi="Verdana"/>
          <w:sz w:val="20"/>
          <w:szCs w:val="20"/>
        </w:rPr>
        <w:t xml:space="preserve">is </w:t>
      </w:r>
      <w:r>
        <w:rPr>
          <w:rFonts w:ascii="Verdana" w:hAnsi="Verdana"/>
          <w:sz w:val="20"/>
          <w:szCs w:val="20"/>
        </w:rPr>
        <w:t>declined, the proposal is returned to Research as IRT non-supported.</w:t>
      </w:r>
    </w:p>
    <w:p w14:paraId="4DCA58C7" w14:textId="607B0121" w:rsidR="00C85ABB" w:rsidRDefault="00C85ABB" w:rsidP="002B2E91">
      <w:pPr>
        <w:pStyle w:val="ListParagraph"/>
        <w:numPr>
          <w:ilvl w:val="0"/>
          <w:numId w:val="37"/>
        </w:numPr>
        <w:rPr>
          <w:rFonts w:ascii="Verdana" w:hAnsi="Verdana"/>
          <w:sz w:val="20"/>
          <w:szCs w:val="20"/>
        </w:rPr>
      </w:pPr>
      <w:r>
        <w:rPr>
          <w:rFonts w:ascii="Verdana" w:hAnsi="Verdana"/>
          <w:sz w:val="20"/>
          <w:szCs w:val="20"/>
        </w:rPr>
        <w:t xml:space="preserve">Research can resubmit </w:t>
      </w:r>
      <w:r w:rsidR="00B533CD">
        <w:rPr>
          <w:rFonts w:ascii="Verdana" w:hAnsi="Verdana"/>
          <w:sz w:val="20"/>
          <w:szCs w:val="20"/>
        </w:rPr>
        <w:t>Research</w:t>
      </w:r>
      <w:r w:rsidR="008A6565">
        <w:rPr>
          <w:rFonts w:ascii="Verdana" w:hAnsi="Verdana"/>
          <w:sz w:val="20"/>
          <w:szCs w:val="20"/>
        </w:rPr>
        <w:t xml:space="preserve"> IT Acquisition </w:t>
      </w:r>
      <w:r>
        <w:rPr>
          <w:rFonts w:ascii="Verdana" w:hAnsi="Verdana"/>
          <w:i/>
          <w:sz w:val="20"/>
          <w:szCs w:val="20"/>
        </w:rPr>
        <w:t>Review for Update Review</w:t>
      </w:r>
    </w:p>
    <w:p w14:paraId="4DC3492B" w14:textId="77777777" w:rsidR="00BD1B85" w:rsidRDefault="00BD1B85" w:rsidP="00A823A3">
      <w:pPr>
        <w:rPr>
          <w:rFonts w:ascii="Verdana" w:hAnsi="Verdana"/>
          <w:sz w:val="20"/>
          <w:szCs w:val="20"/>
        </w:rPr>
      </w:pPr>
    </w:p>
    <w:p w14:paraId="50E46241" w14:textId="67A8358F" w:rsidR="002B2E91" w:rsidRPr="00C96B09" w:rsidRDefault="006012D3" w:rsidP="002B2E91">
      <w:pPr>
        <w:rPr>
          <w:rFonts w:ascii="Verdana" w:hAnsi="Verdana"/>
          <w:b/>
          <w:sz w:val="20"/>
          <w:szCs w:val="20"/>
        </w:rPr>
      </w:pPr>
      <w:r>
        <w:rPr>
          <w:rFonts w:ascii="Verdana" w:hAnsi="Verdana"/>
          <w:b/>
          <w:sz w:val="20"/>
          <w:szCs w:val="20"/>
        </w:rPr>
        <w:t>I</w:t>
      </w:r>
      <w:r w:rsidR="002B2E91">
        <w:rPr>
          <w:rFonts w:ascii="Verdana" w:hAnsi="Verdana"/>
          <w:b/>
          <w:sz w:val="20"/>
          <w:szCs w:val="20"/>
        </w:rPr>
        <w:t>V.</w:t>
      </w:r>
      <w:r w:rsidR="008A6565">
        <w:rPr>
          <w:rFonts w:ascii="Verdana" w:hAnsi="Verdana"/>
          <w:b/>
          <w:sz w:val="20"/>
          <w:szCs w:val="20"/>
        </w:rPr>
        <w:t xml:space="preserve"> IT Acquisition </w:t>
      </w:r>
      <w:r>
        <w:rPr>
          <w:rFonts w:ascii="Verdana" w:hAnsi="Verdana"/>
          <w:b/>
          <w:sz w:val="20"/>
          <w:szCs w:val="20"/>
        </w:rPr>
        <w:t xml:space="preserve">Review </w:t>
      </w:r>
      <w:r w:rsidR="00CC55FD">
        <w:rPr>
          <w:rFonts w:ascii="Verdana" w:hAnsi="Verdana"/>
          <w:b/>
          <w:sz w:val="20"/>
          <w:szCs w:val="20"/>
        </w:rPr>
        <w:t>Updates and Changes</w:t>
      </w:r>
    </w:p>
    <w:p w14:paraId="41B33905" w14:textId="77777777" w:rsidR="002B2E91" w:rsidRPr="002B2E91" w:rsidRDefault="002B2E91" w:rsidP="002B2E91">
      <w:pPr>
        <w:rPr>
          <w:rFonts w:ascii="Verdana" w:hAnsi="Verdana"/>
          <w:b/>
          <w:sz w:val="20"/>
          <w:szCs w:val="20"/>
        </w:rPr>
      </w:pPr>
    </w:p>
    <w:p w14:paraId="51CAB35A" w14:textId="2F1E4839" w:rsidR="003D0359" w:rsidRPr="003D0359" w:rsidRDefault="00A42564" w:rsidP="003D0359">
      <w:pPr>
        <w:pStyle w:val="ListParagraph"/>
        <w:numPr>
          <w:ilvl w:val="0"/>
          <w:numId w:val="14"/>
        </w:numPr>
        <w:rPr>
          <w:rFonts w:ascii="Verdana" w:hAnsi="Verdana"/>
          <w:sz w:val="20"/>
          <w:szCs w:val="20"/>
        </w:rPr>
      </w:pPr>
      <w:r w:rsidRPr="00A42564">
        <w:rPr>
          <w:rFonts w:ascii="Verdana" w:hAnsi="Verdana"/>
          <w:i/>
          <w:sz w:val="20"/>
          <w:szCs w:val="20"/>
        </w:rPr>
        <w:t>Research</w:t>
      </w:r>
      <w:r w:rsidR="008A6565">
        <w:rPr>
          <w:rFonts w:ascii="Verdana" w:hAnsi="Verdana"/>
          <w:i/>
          <w:sz w:val="20"/>
          <w:szCs w:val="20"/>
        </w:rPr>
        <w:t xml:space="preserve"> IT Acquisition </w:t>
      </w:r>
      <w:r w:rsidRPr="00A42564">
        <w:rPr>
          <w:rFonts w:ascii="Verdana" w:hAnsi="Verdana"/>
          <w:i/>
          <w:sz w:val="20"/>
          <w:szCs w:val="20"/>
        </w:rPr>
        <w:t>Review</w:t>
      </w:r>
      <w:r>
        <w:rPr>
          <w:rFonts w:ascii="Verdana" w:hAnsi="Verdana"/>
          <w:sz w:val="20"/>
          <w:szCs w:val="20"/>
        </w:rPr>
        <w:t xml:space="preserve"> </w:t>
      </w:r>
      <w:r w:rsidR="003D0359" w:rsidRPr="003D0359">
        <w:rPr>
          <w:rFonts w:ascii="Verdana" w:hAnsi="Verdana" w:cs="Calibri"/>
          <w:sz w:val="20"/>
          <w:szCs w:val="20"/>
        </w:rPr>
        <w:t xml:space="preserve">updates </w:t>
      </w:r>
      <w:r w:rsidR="00CC55FD">
        <w:rPr>
          <w:rFonts w:ascii="Verdana" w:hAnsi="Verdana" w:cs="Calibri"/>
          <w:sz w:val="20"/>
          <w:szCs w:val="20"/>
        </w:rPr>
        <w:t>or changes require review</w:t>
      </w:r>
      <w:r w:rsidR="003D0359" w:rsidRPr="003D0359">
        <w:rPr>
          <w:rFonts w:ascii="Verdana" w:hAnsi="Verdana" w:cs="Calibri"/>
          <w:sz w:val="20"/>
          <w:szCs w:val="20"/>
        </w:rPr>
        <w:t xml:space="preserve"> by IRT for </w:t>
      </w:r>
      <w:r w:rsidR="00CC55FD">
        <w:rPr>
          <w:rFonts w:ascii="Verdana" w:hAnsi="Verdana" w:cs="Calibri"/>
          <w:sz w:val="20"/>
          <w:szCs w:val="20"/>
        </w:rPr>
        <w:t>revisions</w:t>
      </w:r>
      <w:r w:rsidR="003D0359" w:rsidRPr="003D0359">
        <w:rPr>
          <w:rFonts w:ascii="Verdana" w:hAnsi="Verdana" w:cs="Calibri"/>
          <w:sz w:val="20"/>
          <w:szCs w:val="20"/>
        </w:rPr>
        <w:t xml:space="preserve"> from the last version.</w:t>
      </w:r>
    </w:p>
    <w:p w14:paraId="121E5AC1" w14:textId="7F382F15" w:rsidR="003D0359" w:rsidRPr="007F0F89" w:rsidRDefault="003D0359" w:rsidP="003D0359">
      <w:pPr>
        <w:pStyle w:val="ListParagraph"/>
        <w:numPr>
          <w:ilvl w:val="0"/>
          <w:numId w:val="14"/>
        </w:numPr>
        <w:rPr>
          <w:rFonts w:ascii="Verdana" w:hAnsi="Verdana"/>
          <w:sz w:val="20"/>
          <w:szCs w:val="20"/>
        </w:rPr>
      </w:pPr>
      <w:r>
        <w:rPr>
          <w:rFonts w:ascii="Verdana" w:hAnsi="Verdana" w:cs="Calibri"/>
          <w:sz w:val="20"/>
          <w:szCs w:val="20"/>
        </w:rPr>
        <w:t>Update review SLA 3 days</w:t>
      </w:r>
      <w:r w:rsidR="00902379">
        <w:rPr>
          <w:rFonts w:ascii="Verdana" w:hAnsi="Verdana" w:cs="Calibri"/>
          <w:sz w:val="20"/>
          <w:szCs w:val="20"/>
        </w:rPr>
        <w:t xml:space="preserve"> </w:t>
      </w:r>
    </w:p>
    <w:p w14:paraId="5070DEC0" w14:textId="77777777" w:rsidR="007F0F89" w:rsidRDefault="007F0F89" w:rsidP="007F0F89">
      <w:pPr>
        <w:rPr>
          <w:rFonts w:ascii="Verdana" w:hAnsi="Verdana"/>
          <w:sz w:val="20"/>
          <w:szCs w:val="20"/>
        </w:rPr>
      </w:pPr>
    </w:p>
    <w:p w14:paraId="1426634C" w14:textId="538B9498" w:rsidR="007F0F89" w:rsidRPr="007F0F89" w:rsidRDefault="007F0F89" w:rsidP="007F0F89">
      <w:pPr>
        <w:rPr>
          <w:rFonts w:ascii="Verdana" w:hAnsi="Verdana" w:cs="Arial"/>
          <w:b/>
          <w:color w:val="262626"/>
          <w:sz w:val="20"/>
          <w:szCs w:val="20"/>
        </w:rPr>
      </w:pPr>
      <w:r>
        <w:rPr>
          <w:rFonts w:ascii="Verdana" w:hAnsi="Verdana" w:cs="Arial"/>
          <w:b/>
          <w:color w:val="262626"/>
          <w:sz w:val="20"/>
          <w:szCs w:val="20"/>
        </w:rPr>
        <w:t xml:space="preserve">V. </w:t>
      </w:r>
      <w:r w:rsidRPr="007F0F89">
        <w:rPr>
          <w:rFonts w:ascii="Verdana" w:hAnsi="Verdana" w:cs="Arial"/>
          <w:b/>
          <w:color w:val="262626"/>
          <w:sz w:val="20"/>
          <w:szCs w:val="20"/>
        </w:rPr>
        <w:t xml:space="preserve">Research Proposal </w:t>
      </w:r>
      <w:r>
        <w:rPr>
          <w:rFonts w:ascii="Verdana" w:hAnsi="Verdana" w:cs="Arial"/>
          <w:b/>
          <w:color w:val="262626"/>
          <w:sz w:val="20"/>
          <w:szCs w:val="20"/>
        </w:rPr>
        <w:t>Documentation</w:t>
      </w:r>
    </w:p>
    <w:p w14:paraId="0E4C9E75" w14:textId="77777777" w:rsidR="007F0F89" w:rsidRDefault="007F0F89" w:rsidP="007F0F89">
      <w:pPr>
        <w:rPr>
          <w:rFonts w:ascii="Verdana" w:hAnsi="Verdana"/>
          <w:sz w:val="20"/>
          <w:szCs w:val="20"/>
        </w:rPr>
      </w:pPr>
    </w:p>
    <w:p w14:paraId="6F383C11" w14:textId="2D778D85" w:rsidR="007F0F89" w:rsidRDefault="006457B9" w:rsidP="007F0F89">
      <w:pPr>
        <w:rPr>
          <w:rFonts w:ascii="Verdana" w:hAnsi="Verdana"/>
          <w:sz w:val="20"/>
          <w:szCs w:val="20"/>
        </w:rPr>
      </w:pPr>
      <w:r>
        <w:rPr>
          <w:rFonts w:ascii="Verdana" w:hAnsi="Verdana"/>
          <w:sz w:val="20"/>
          <w:szCs w:val="20"/>
        </w:rPr>
        <w:t>Research</w:t>
      </w:r>
      <w:r w:rsidR="008A6565">
        <w:rPr>
          <w:rFonts w:ascii="Verdana" w:hAnsi="Verdana"/>
          <w:sz w:val="20"/>
          <w:szCs w:val="20"/>
        </w:rPr>
        <w:t xml:space="preserve"> IT Acquisition </w:t>
      </w:r>
      <w:r>
        <w:rPr>
          <w:rFonts w:ascii="Verdana" w:hAnsi="Verdana"/>
          <w:sz w:val="20"/>
          <w:szCs w:val="20"/>
        </w:rPr>
        <w:t xml:space="preserve">Documentation will be accessible on a dedicated Rowan Website.  </w:t>
      </w:r>
    </w:p>
    <w:p w14:paraId="28DF1942" w14:textId="4F13D280" w:rsidR="006457B9" w:rsidRDefault="006457B9" w:rsidP="006457B9">
      <w:pPr>
        <w:pStyle w:val="ListParagraph"/>
        <w:numPr>
          <w:ilvl w:val="0"/>
          <w:numId w:val="39"/>
        </w:numPr>
        <w:rPr>
          <w:rFonts w:ascii="Verdana" w:hAnsi="Verdana"/>
          <w:sz w:val="20"/>
          <w:szCs w:val="20"/>
        </w:rPr>
      </w:pPr>
      <w:r>
        <w:rPr>
          <w:rFonts w:ascii="Verdana" w:hAnsi="Verdana"/>
          <w:sz w:val="20"/>
          <w:szCs w:val="20"/>
        </w:rPr>
        <w:t xml:space="preserve">Research Proposal </w:t>
      </w:r>
      <w:r w:rsidR="007038EE">
        <w:rPr>
          <w:rFonts w:ascii="Verdana" w:hAnsi="Verdana"/>
          <w:sz w:val="20"/>
          <w:szCs w:val="20"/>
        </w:rPr>
        <w:t>(ITAP)</w:t>
      </w:r>
      <w:r>
        <w:rPr>
          <w:rFonts w:ascii="Verdana" w:hAnsi="Verdana"/>
          <w:sz w:val="20"/>
          <w:szCs w:val="20"/>
        </w:rPr>
        <w:t xml:space="preserve"> Review</w:t>
      </w:r>
    </w:p>
    <w:p w14:paraId="32255414" w14:textId="361486E9" w:rsidR="006457B9" w:rsidRDefault="006457B9" w:rsidP="006457B9">
      <w:pPr>
        <w:pStyle w:val="ListParagraph"/>
        <w:numPr>
          <w:ilvl w:val="1"/>
          <w:numId w:val="39"/>
        </w:numPr>
        <w:rPr>
          <w:rFonts w:ascii="Verdana" w:hAnsi="Verdana"/>
          <w:sz w:val="20"/>
          <w:szCs w:val="20"/>
        </w:rPr>
      </w:pPr>
      <w:r>
        <w:rPr>
          <w:rFonts w:ascii="Verdana" w:hAnsi="Verdana"/>
          <w:sz w:val="20"/>
          <w:szCs w:val="20"/>
        </w:rPr>
        <w:t>ISO Quick Reference Document</w:t>
      </w:r>
    </w:p>
    <w:p w14:paraId="599EA45E" w14:textId="55E30103" w:rsidR="006457B9" w:rsidRDefault="006457B9" w:rsidP="006457B9">
      <w:pPr>
        <w:pStyle w:val="ListParagraph"/>
        <w:numPr>
          <w:ilvl w:val="1"/>
          <w:numId w:val="39"/>
        </w:numPr>
        <w:rPr>
          <w:rFonts w:ascii="Verdana" w:hAnsi="Verdana"/>
          <w:sz w:val="20"/>
          <w:szCs w:val="20"/>
        </w:rPr>
      </w:pPr>
      <w:r>
        <w:rPr>
          <w:rFonts w:ascii="Verdana" w:hAnsi="Verdana"/>
          <w:sz w:val="20"/>
          <w:szCs w:val="20"/>
        </w:rPr>
        <w:t>Hardware and software requirements and costs</w:t>
      </w:r>
      <w:r w:rsidR="00BA5D42">
        <w:rPr>
          <w:rFonts w:ascii="Verdana" w:hAnsi="Verdana"/>
          <w:sz w:val="20"/>
          <w:szCs w:val="20"/>
        </w:rPr>
        <w:t xml:space="preserve"> (</w:t>
      </w:r>
      <w:r w:rsidR="0074711D">
        <w:rPr>
          <w:rFonts w:ascii="Verdana" w:hAnsi="Verdana"/>
          <w:sz w:val="20"/>
          <w:szCs w:val="20"/>
        </w:rPr>
        <w:t>ITAP</w:t>
      </w:r>
      <w:r w:rsidR="00BA5D42">
        <w:rPr>
          <w:rFonts w:ascii="Verdana" w:hAnsi="Verdana"/>
          <w:sz w:val="20"/>
          <w:szCs w:val="20"/>
        </w:rPr>
        <w:t xml:space="preserve"> Review Form)</w:t>
      </w:r>
    </w:p>
    <w:p w14:paraId="0DABC1FB" w14:textId="399C25C1" w:rsidR="006457B9" w:rsidRDefault="006457B9" w:rsidP="00BA5D42">
      <w:pPr>
        <w:pStyle w:val="ListParagraph"/>
        <w:numPr>
          <w:ilvl w:val="2"/>
          <w:numId w:val="39"/>
        </w:numPr>
        <w:rPr>
          <w:rFonts w:ascii="Verdana" w:hAnsi="Verdana"/>
          <w:sz w:val="20"/>
          <w:szCs w:val="20"/>
        </w:rPr>
      </w:pPr>
      <w:r>
        <w:rPr>
          <w:rFonts w:ascii="Verdana" w:hAnsi="Verdana"/>
          <w:sz w:val="20"/>
          <w:szCs w:val="20"/>
        </w:rPr>
        <w:t>IRT support requirements</w:t>
      </w:r>
    </w:p>
    <w:p w14:paraId="4E665ADD" w14:textId="77777777" w:rsidR="006457B9" w:rsidRPr="00AE764C" w:rsidRDefault="006457B9" w:rsidP="006457B9">
      <w:pPr>
        <w:pStyle w:val="ListParagraph"/>
        <w:widowControl w:val="0"/>
        <w:numPr>
          <w:ilvl w:val="0"/>
          <w:numId w:val="39"/>
        </w:numPr>
        <w:autoSpaceDE w:val="0"/>
        <w:autoSpaceDN w:val="0"/>
        <w:adjustRightInd w:val="0"/>
        <w:rPr>
          <w:rFonts w:ascii="Verdana" w:hAnsi="Verdana" w:cs="Times New Roman"/>
          <w:sz w:val="20"/>
          <w:szCs w:val="20"/>
        </w:rPr>
      </w:pPr>
      <w:r>
        <w:rPr>
          <w:rFonts w:ascii="Verdana" w:hAnsi="Verdana" w:cs="Calibri"/>
          <w:sz w:val="20"/>
          <w:szCs w:val="20"/>
        </w:rPr>
        <w:t>IRT supported computer document</w:t>
      </w:r>
    </w:p>
    <w:p w14:paraId="47B8A82D" w14:textId="77777777" w:rsidR="006457B9" w:rsidRPr="00095C99" w:rsidRDefault="006457B9" w:rsidP="006457B9">
      <w:pPr>
        <w:pStyle w:val="ListParagraph"/>
        <w:numPr>
          <w:ilvl w:val="0"/>
          <w:numId w:val="39"/>
        </w:numPr>
        <w:rPr>
          <w:rFonts w:ascii="Verdana" w:hAnsi="Verdana"/>
          <w:sz w:val="20"/>
          <w:szCs w:val="20"/>
        </w:rPr>
      </w:pPr>
      <w:r>
        <w:rPr>
          <w:rFonts w:ascii="Verdana" w:hAnsi="Verdana" w:cs="Calibri"/>
          <w:sz w:val="20"/>
          <w:szCs w:val="20"/>
        </w:rPr>
        <w:t>IRT service and support cost document</w:t>
      </w:r>
    </w:p>
    <w:p w14:paraId="7C6B40A6" w14:textId="60DA45E8" w:rsidR="006457B9" w:rsidRPr="006457B9" w:rsidRDefault="006457B9" w:rsidP="006457B9">
      <w:pPr>
        <w:pStyle w:val="ListParagraph"/>
        <w:numPr>
          <w:ilvl w:val="0"/>
          <w:numId w:val="39"/>
        </w:numPr>
        <w:rPr>
          <w:rFonts w:ascii="Verdana" w:hAnsi="Verdana"/>
          <w:sz w:val="20"/>
          <w:szCs w:val="20"/>
        </w:rPr>
      </w:pPr>
      <w:r>
        <w:rPr>
          <w:rFonts w:ascii="Verdana" w:hAnsi="Verdana" w:cs="Calibri"/>
          <w:sz w:val="20"/>
          <w:szCs w:val="20"/>
        </w:rPr>
        <w:t>IRT/NSS departmental server hosting document</w:t>
      </w:r>
    </w:p>
    <w:p w14:paraId="2DEB744A" w14:textId="77777777" w:rsidR="0033480C" w:rsidRDefault="0033480C" w:rsidP="007F0F89">
      <w:pPr>
        <w:rPr>
          <w:rFonts w:ascii="Verdana" w:hAnsi="Verdana"/>
          <w:b/>
          <w:sz w:val="20"/>
          <w:szCs w:val="20"/>
        </w:rPr>
      </w:pPr>
    </w:p>
    <w:p w14:paraId="662304BD" w14:textId="77777777" w:rsidR="00B533CD" w:rsidRDefault="00B533CD" w:rsidP="007F0F89">
      <w:pPr>
        <w:rPr>
          <w:rFonts w:ascii="Verdana" w:hAnsi="Verdana"/>
          <w:b/>
          <w:sz w:val="20"/>
          <w:szCs w:val="20"/>
        </w:rPr>
      </w:pPr>
    </w:p>
    <w:p w14:paraId="6879B939" w14:textId="77777777" w:rsidR="00B533CD" w:rsidRDefault="00B533CD" w:rsidP="007F0F89">
      <w:pPr>
        <w:rPr>
          <w:rFonts w:ascii="Verdana" w:hAnsi="Verdana"/>
          <w:b/>
          <w:sz w:val="20"/>
          <w:szCs w:val="20"/>
        </w:rPr>
      </w:pPr>
    </w:p>
    <w:p w14:paraId="20C3B57F" w14:textId="77777777" w:rsidR="00B533CD" w:rsidRDefault="00B533CD" w:rsidP="007F0F89">
      <w:pPr>
        <w:rPr>
          <w:rFonts w:ascii="Verdana" w:hAnsi="Verdana"/>
          <w:b/>
          <w:sz w:val="20"/>
          <w:szCs w:val="20"/>
        </w:rPr>
      </w:pPr>
    </w:p>
    <w:p w14:paraId="0F16914C" w14:textId="77777777" w:rsidR="00B533CD" w:rsidRDefault="00B533CD" w:rsidP="007F0F89">
      <w:pPr>
        <w:rPr>
          <w:rFonts w:ascii="Verdana" w:hAnsi="Verdana"/>
          <w:b/>
          <w:sz w:val="20"/>
          <w:szCs w:val="20"/>
        </w:rPr>
      </w:pPr>
    </w:p>
    <w:p w14:paraId="6FD0C103" w14:textId="77777777" w:rsidR="00B533CD" w:rsidRDefault="00B533CD" w:rsidP="007F0F89">
      <w:pPr>
        <w:rPr>
          <w:rFonts w:ascii="Verdana" w:hAnsi="Verdana"/>
          <w:b/>
          <w:sz w:val="20"/>
          <w:szCs w:val="20"/>
        </w:rPr>
      </w:pPr>
    </w:p>
    <w:p w14:paraId="368976F8" w14:textId="77777777" w:rsidR="00B533CD" w:rsidRDefault="00B533CD" w:rsidP="007F0F89">
      <w:pPr>
        <w:rPr>
          <w:rFonts w:ascii="Verdana" w:hAnsi="Verdana"/>
          <w:b/>
          <w:sz w:val="20"/>
          <w:szCs w:val="20"/>
        </w:rPr>
      </w:pPr>
    </w:p>
    <w:p w14:paraId="05C5BE48" w14:textId="000D69B4" w:rsidR="007F0F89" w:rsidRDefault="007F0F89" w:rsidP="007F0F89">
      <w:pPr>
        <w:rPr>
          <w:rFonts w:ascii="Verdana" w:hAnsi="Verdana" w:cs="Arial"/>
          <w:b/>
          <w:color w:val="262626"/>
          <w:sz w:val="20"/>
          <w:szCs w:val="20"/>
        </w:rPr>
      </w:pPr>
      <w:r>
        <w:rPr>
          <w:rFonts w:ascii="Verdana" w:hAnsi="Verdana"/>
          <w:b/>
          <w:sz w:val="20"/>
          <w:szCs w:val="20"/>
        </w:rPr>
        <w:t xml:space="preserve">VI. </w:t>
      </w:r>
      <w:r w:rsidRPr="007F0F89">
        <w:rPr>
          <w:rFonts w:ascii="Verdana" w:hAnsi="Verdana" w:cs="Arial"/>
          <w:b/>
          <w:color w:val="262626"/>
          <w:sz w:val="20"/>
          <w:szCs w:val="20"/>
        </w:rPr>
        <w:t>Research</w:t>
      </w:r>
      <w:r w:rsidR="008A6565">
        <w:rPr>
          <w:rFonts w:ascii="Verdana" w:hAnsi="Verdana" w:cs="Arial"/>
          <w:b/>
          <w:color w:val="262626"/>
          <w:sz w:val="20"/>
          <w:szCs w:val="20"/>
        </w:rPr>
        <w:t xml:space="preserve"> IT Acquisition </w:t>
      </w:r>
      <w:r w:rsidRPr="007F0F89">
        <w:rPr>
          <w:rFonts w:ascii="Verdana" w:hAnsi="Verdana" w:cs="Arial"/>
          <w:b/>
          <w:color w:val="262626"/>
          <w:sz w:val="20"/>
          <w:szCs w:val="20"/>
        </w:rPr>
        <w:t>Review Workflow</w:t>
      </w:r>
    </w:p>
    <w:p w14:paraId="60EDF3B7" w14:textId="77777777" w:rsidR="00B533CD" w:rsidRPr="00C96B09" w:rsidRDefault="00B533CD" w:rsidP="007F0F89">
      <w:pPr>
        <w:rPr>
          <w:rFonts w:ascii="Verdana" w:hAnsi="Verdana"/>
          <w:b/>
          <w:sz w:val="20"/>
          <w:szCs w:val="20"/>
        </w:rPr>
      </w:pPr>
    </w:p>
    <w:p w14:paraId="52579A42" w14:textId="77777777" w:rsidR="007F0F89" w:rsidRPr="007F0F89" w:rsidRDefault="007F0F89" w:rsidP="007F0F89">
      <w:pPr>
        <w:rPr>
          <w:rFonts w:ascii="Verdana" w:hAnsi="Verdana"/>
          <w:sz w:val="20"/>
          <w:szCs w:val="20"/>
        </w:rPr>
      </w:pPr>
    </w:p>
    <w:tbl>
      <w:tblPr>
        <w:tblStyle w:val="TableGrid"/>
        <w:tblW w:w="0" w:type="auto"/>
        <w:tblLook w:val="04A0" w:firstRow="1" w:lastRow="0" w:firstColumn="1" w:lastColumn="0" w:noHBand="0" w:noVBand="1"/>
      </w:tblPr>
      <w:tblGrid>
        <w:gridCol w:w="3116"/>
        <w:gridCol w:w="3117"/>
        <w:gridCol w:w="3117"/>
      </w:tblGrid>
      <w:tr w:rsidR="0063223C" w14:paraId="4FDF6AEB" w14:textId="77777777" w:rsidTr="0063223C">
        <w:tc>
          <w:tcPr>
            <w:tcW w:w="3192" w:type="dxa"/>
            <w:shd w:val="clear" w:color="auto" w:fill="D9D9D9" w:themeFill="background1" w:themeFillShade="D9"/>
          </w:tcPr>
          <w:p w14:paraId="7EBF0D73" w14:textId="61183309" w:rsidR="0063223C" w:rsidRDefault="000D3EC3" w:rsidP="00885E7A">
            <w:pPr>
              <w:tabs>
                <w:tab w:val="left" w:pos="2304"/>
              </w:tabs>
              <w:jc w:val="center"/>
              <w:rPr>
                <w:rFonts w:ascii="Verdana" w:hAnsi="Verdana"/>
                <w:sz w:val="20"/>
                <w:szCs w:val="20"/>
              </w:rPr>
            </w:pPr>
            <w:r>
              <w:rPr>
                <w:rFonts w:ascii="Verdana" w:hAnsi="Verdana"/>
                <w:sz w:val="20"/>
                <w:szCs w:val="20"/>
              </w:rPr>
              <w:t xml:space="preserve">Research </w:t>
            </w:r>
            <w:r w:rsidR="0063223C">
              <w:rPr>
                <w:rFonts w:ascii="Verdana" w:hAnsi="Verdana"/>
                <w:sz w:val="20"/>
                <w:szCs w:val="20"/>
              </w:rPr>
              <w:t>Pre-</w:t>
            </w:r>
            <w:r w:rsidR="00885E7A">
              <w:rPr>
                <w:rFonts w:ascii="Verdana" w:hAnsi="Verdana"/>
                <w:sz w:val="20"/>
                <w:szCs w:val="20"/>
              </w:rPr>
              <w:t>Review</w:t>
            </w:r>
          </w:p>
        </w:tc>
        <w:tc>
          <w:tcPr>
            <w:tcW w:w="3192" w:type="dxa"/>
            <w:shd w:val="clear" w:color="auto" w:fill="D9D9D9" w:themeFill="background1" w:themeFillShade="D9"/>
          </w:tcPr>
          <w:p w14:paraId="0273F908" w14:textId="4DDBD272" w:rsidR="0063223C" w:rsidRDefault="000D3EC3" w:rsidP="0063223C">
            <w:pPr>
              <w:tabs>
                <w:tab w:val="left" w:pos="2304"/>
              </w:tabs>
              <w:jc w:val="center"/>
              <w:rPr>
                <w:rFonts w:ascii="Verdana" w:hAnsi="Verdana"/>
                <w:sz w:val="20"/>
                <w:szCs w:val="20"/>
              </w:rPr>
            </w:pPr>
            <w:r>
              <w:rPr>
                <w:rFonts w:ascii="Verdana" w:hAnsi="Verdana"/>
                <w:sz w:val="20"/>
                <w:szCs w:val="20"/>
              </w:rPr>
              <w:t xml:space="preserve">ITAP </w:t>
            </w:r>
            <w:r w:rsidR="0063223C">
              <w:rPr>
                <w:rFonts w:ascii="Verdana" w:hAnsi="Verdana"/>
                <w:sz w:val="20"/>
                <w:szCs w:val="20"/>
              </w:rPr>
              <w:t>Proposal</w:t>
            </w:r>
            <w:r>
              <w:rPr>
                <w:rFonts w:ascii="Verdana" w:hAnsi="Verdana"/>
                <w:sz w:val="20"/>
                <w:szCs w:val="20"/>
              </w:rPr>
              <w:t xml:space="preserve"> Review</w:t>
            </w:r>
          </w:p>
        </w:tc>
        <w:tc>
          <w:tcPr>
            <w:tcW w:w="3192" w:type="dxa"/>
            <w:shd w:val="clear" w:color="auto" w:fill="D9D9D9" w:themeFill="background1" w:themeFillShade="D9"/>
          </w:tcPr>
          <w:p w14:paraId="36254BF3" w14:textId="31C31239" w:rsidR="0063223C" w:rsidRDefault="0063223C" w:rsidP="00885E7A">
            <w:pPr>
              <w:tabs>
                <w:tab w:val="left" w:pos="2304"/>
              </w:tabs>
              <w:jc w:val="center"/>
              <w:rPr>
                <w:rFonts w:ascii="Verdana" w:hAnsi="Verdana"/>
                <w:sz w:val="20"/>
                <w:szCs w:val="20"/>
              </w:rPr>
            </w:pPr>
            <w:r>
              <w:rPr>
                <w:rFonts w:ascii="Verdana" w:hAnsi="Verdana"/>
                <w:sz w:val="20"/>
                <w:szCs w:val="20"/>
              </w:rPr>
              <w:t>Post-</w:t>
            </w:r>
            <w:r w:rsidR="00885E7A">
              <w:rPr>
                <w:rFonts w:ascii="Verdana" w:hAnsi="Verdana"/>
                <w:sz w:val="20"/>
                <w:szCs w:val="20"/>
              </w:rPr>
              <w:t>Review</w:t>
            </w:r>
          </w:p>
        </w:tc>
      </w:tr>
      <w:tr w:rsidR="0063223C" w14:paraId="1DE3DE42" w14:textId="77777777" w:rsidTr="00037BE5">
        <w:trPr>
          <w:trHeight w:val="7514"/>
        </w:trPr>
        <w:tc>
          <w:tcPr>
            <w:tcW w:w="3192" w:type="dxa"/>
          </w:tcPr>
          <w:p w14:paraId="49158858" w14:textId="22A724A3" w:rsidR="0063223C" w:rsidRDefault="00CB0F6F" w:rsidP="003D0359">
            <w:pPr>
              <w:tabs>
                <w:tab w:val="left" w:pos="2304"/>
              </w:tabs>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64384" behindDoc="0" locked="0" layoutInCell="1" allowOverlap="1" wp14:anchorId="002C06C4" wp14:editId="65DD88AF">
                      <wp:simplePos x="0" y="0"/>
                      <wp:positionH relativeFrom="column">
                        <wp:posOffset>1684020</wp:posOffset>
                      </wp:positionH>
                      <wp:positionV relativeFrom="paragraph">
                        <wp:posOffset>1467485</wp:posOffset>
                      </wp:positionV>
                      <wp:extent cx="606425" cy="0"/>
                      <wp:effectExtent l="0" t="101600" r="28575" b="177800"/>
                      <wp:wrapNone/>
                      <wp:docPr id="8" name="Straight Arrow Connector 8"/>
                      <wp:cNvGraphicFramePr/>
                      <a:graphic xmlns:a="http://schemas.openxmlformats.org/drawingml/2006/main">
                        <a:graphicData uri="http://schemas.microsoft.com/office/word/2010/wordprocessingShape">
                          <wps:wsp>
                            <wps:cNvCnPr/>
                            <wps:spPr>
                              <a:xfrm>
                                <a:off x="0" y="0"/>
                                <a:ext cx="606425"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0CABA08" id="_x0000_t32" coordsize="21600,21600" o:spt="32" o:oned="t" path="m,l21600,21600e" filled="f">
                      <v:path arrowok="t" fillok="f" o:connecttype="none"/>
                      <o:lock v:ext="edit" shapetype="t"/>
                    </v:shapetype>
                    <v:shape id="Straight Arrow Connector 8" o:spid="_x0000_s1026" type="#_x0000_t32" style="position:absolute;margin-left:132.6pt;margin-top:115.55pt;width:47.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" strokecolor="#4f81bd [3204]" strokeweight="2pt">
                      <v:stroke endarrow="open"/>
                      <v:shadow on="t" color="black" opacity="24903f" origin=",.5" offset="0,.55556mm"/>
                    </v:shape>
                  </w:pict>
                </mc:Fallback>
              </mc:AlternateContent>
            </w:r>
            <w:r>
              <w:rPr>
                <w:rFonts w:ascii="Verdana" w:hAnsi="Verdana"/>
                <w:noProof/>
                <w:sz w:val="20"/>
                <w:szCs w:val="20"/>
              </w:rPr>
              <mc:AlternateContent>
                <mc:Choice Requires="wps">
                  <w:drawing>
                    <wp:anchor distT="0" distB="0" distL="114300" distR="114300" simplePos="0" relativeHeight="251695104" behindDoc="0" locked="0" layoutInCell="1" allowOverlap="1" wp14:anchorId="18929DA1" wp14:editId="5A3780DC">
                      <wp:simplePos x="0" y="0"/>
                      <wp:positionH relativeFrom="column">
                        <wp:posOffset>1714500</wp:posOffset>
                      </wp:positionH>
                      <wp:positionV relativeFrom="paragraph">
                        <wp:posOffset>4039870</wp:posOffset>
                      </wp:positionV>
                      <wp:extent cx="575945" cy="0"/>
                      <wp:effectExtent l="76200" t="101600" r="0" b="177800"/>
                      <wp:wrapNone/>
                      <wp:docPr id="31" name="Straight Arrow Connector 31"/>
                      <wp:cNvGraphicFramePr/>
                      <a:graphic xmlns:a="http://schemas.openxmlformats.org/drawingml/2006/main">
                        <a:graphicData uri="http://schemas.microsoft.com/office/word/2010/wordprocessingShape">
                          <wps:wsp>
                            <wps:cNvCnPr/>
                            <wps:spPr>
                              <a:xfrm flipH="1">
                                <a:off x="0" y="0"/>
                                <a:ext cx="575945"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8CA983" id="Straight Arrow Connector 31" o:spid="_x0000_s1026" type="#_x0000_t32" style="position:absolute;margin-left:135pt;margin-top:318.1pt;width:45.35pt;height:0;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" strokecolor="#4f81bd [3204]" strokeweight="2pt">
                      <v:stroke endarrow="open"/>
                      <v:shadow on="t" color="black" opacity="24903f" origin=",.5" offset="0,.55556mm"/>
                    </v:shape>
                  </w:pict>
                </mc:Fallback>
              </mc:AlternateContent>
            </w:r>
            <w:r>
              <w:rPr>
                <w:rFonts w:ascii="Verdana" w:hAnsi="Verdana"/>
                <w:noProof/>
                <w:sz w:val="20"/>
                <w:szCs w:val="20"/>
              </w:rPr>
              <mc:AlternateContent>
                <mc:Choice Requires="wpg">
                  <w:drawing>
                    <wp:anchor distT="0" distB="0" distL="114300" distR="114300" simplePos="0" relativeHeight="251693056" behindDoc="0" locked="0" layoutInCell="1" allowOverlap="1" wp14:anchorId="2B264C09" wp14:editId="1E5760C0">
                      <wp:simplePos x="0" y="0"/>
                      <wp:positionH relativeFrom="column">
                        <wp:posOffset>426720</wp:posOffset>
                      </wp:positionH>
                      <wp:positionV relativeFrom="paragraph">
                        <wp:posOffset>3862070</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32" name="Group 32"/>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33" name="Rounded Rectangle 33"/>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Text Box 34"/>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3469616" w14:textId="6FCA1C30" w:rsidR="009020B3" w:rsidRPr="000D3EC3" w:rsidRDefault="009020B3" w:rsidP="003203A3">
                                    <w:pPr>
                                      <w:jc w:val="center"/>
                                      <w:rPr>
                                        <w:sz w:val="16"/>
                                        <w:szCs w:val="16"/>
                                      </w:rPr>
                                    </w:pPr>
                                    <w:r>
                                      <w:rPr>
                                        <w:sz w:val="16"/>
                                        <w:szCs w:val="16"/>
                                      </w:rPr>
                                      <w:t>Modify</w:t>
                                    </w:r>
                                    <w:r w:rsidR="008A6565">
                                      <w:rPr>
                                        <w:sz w:val="16"/>
                                        <w:szCs w:val="16"/>
                                      </w:rPr>
                                      <w:t xml:space="preserve"> IT Acquisition </w:t>
                                    </w:r>
                                    <w:r w:rsidRPr="000D3EC3">
                                      <w:rPr>
                                        <w:sz w:val="16"/>
                                        <w:szCs w:val="16"/>
                                      </w:rPr>
                                      <w:t>Documentation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B264C09" id="Group 32" o:spid="_x0000_s1026" style="position:absolute;margin-left:33.6pt;margin-top:304.1pt;width:99pt;height:27pt;z-index:251693056"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">
                      <v:roundrect id="Rounded Rectangle 33" o:spid="_x0000_s1027"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" fillcolor="#c6d9f1 [671]" strokecolor="#4579b8 [3044]">
                        <v:fill color2="#a7bfde [1620]" rotate="t" angle="180" focus="100%" type="gradient">
                          <o:fill v:ext="view" type="gradientUnscaled"/>
                        </v:fill>
                        <v:shadow on="t" color="black" opacity="22937f" origin=",.5" offset="0,.63889mm"/>
                      </v:roundrect>
                      <v:shapetype id="_x0000_t202" coordsize="21600,21600" o:spt="202" path="m,l,21600r21600,l21600,xe">
                        <v:stroke joinstyle="miter"/>
                        <v:path gradientshapeok="t" o:connecttype="rect"/>
                      </v:shapetype>
                      <v:shape id="Text Box 34" o:spid="_x0000_s1028"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" filled="f" stroked="f">
                        <v:textbox>
                          <w:txbxContent>
                            <w:p w14:paraId="43469616" w14:textId="6FCA1C30" w:rsidR="009020B3" w:rsidRPr="000D3EC3" w:rsidRDefault="009020B3" w:rsidP="003203A3">
                              <w:pPr>
                                <w:jc w:val="center"/>
                                <w:rPr>
                                  <w:sz w:val="16"/>
                                  <w:szCs w:val="16"/>
                                </w:rPr>
                              </w:pPr>
                              <w:r>
                                <w:rPr>
                                  <w:sz w:val="16"/>
                                  <w:szCs w:val="16"/>
                                </w:rPr>
                                <w:t>Modify</w:t>
                              </w:r>
                              <w:r w:rsidR="008A6565">
                                <w:rPr>
                                  <w:sz w:val="16"/>
                                  <w:szCs w:val="16"/>
                                </w:rPr>
                                <w:t xml:space="preserve"> IT Acquisition </w:t>
                              </w:r>
                              <w:r w:rsidRPr="000D3EC3">
                                <w:rPr>
                                  <w:sz w:val="16"/>
                                  <w:szCs w:val="16"/>
                                </w:rPr>
                                <w:t>Documentation</w:t>
                              </w:r>
                            </w:p>
                          </w:txbxContent>
                        </v:textbox>
                      </v:shape>
                      <w10:wrap type="through"/>
                    </v:group>
                  </w:pict>
                </mc:Fallback>
              </mc:AlternateContent>
            </w:r>
            <w:r>
              <w:rPr>
                <w:rFonts w:ascii="Verdana" w:hAnsi="Verdana"/>
                <w:noProof/>
                <w:sz w:val="20"/>
                <w:szCs w:val="20"/>
              </w:rPr>
              <mc:AlternateContent>
                <mc:Choice Requires="wps">
                  <w:drawing>
                    <wp:anchor distT="0" distB="0" distL="114300" distR="114300" simplePos="0" relativeHeight="251697152" behindDoc="0" locked="0" layoutInCell="1" allowOverlap="1" wp14:anchorId="07E435E9" wp14:editId="187D2927">
                      <wp:simplePos x="0" y="0"/>
                      <wp:positionH relativeFrom="column">
                        <wp:posOffset>1028700</wp:posOffset>
                      </wp:positionH>
                      <wp:positionV relativeFrom="paragraph">
                        <wp:posOffset>1696085</wp:posOffset>
                      </wp:positionV>
                      <wp:extent cx="0" cy="2018030"/>
                      <wp:effectExtent l="127000" t="50800" r="101600" b="90170"/>
                      <wp:wrapNone/>
                      <wp:docPr id="36" name="Straight Arrow Connector 36"/>
                      <wp:cNvGraphicFramePr/>
                      <a:graphic xmlns:a="http://schemas.openxmlformats.org/drawingml/2006/main">
                        <a:graphicData uri="http://schemas.microsoft.com/office/word/2010/wordprocessingShape">
                          <wps:wsp>
                            <wps:cNvCnPr/>
                            <wps:spPr>
                              <a:xfrm flipV="1">
                                <a:off x="0" y="0"/>
                                <a:ext cx="0" cy="201803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F8E228" id="Straight Arrow Connector 36" o:spid="_x0000_s1026" type="#_x0000_t32" style="position:absolute;margin-left:81pt;margin-top:133.55pt;width:0;height:158.9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" strokecolor="#4f81bd [3204]" strokeweight="2pt">
                      <v:stroke endarrow="open"/>
                      <v:shadow on="t" color="black" opacity="24903f" origin=",.5" offset="0,.55556mm"/>
                    </v:shape>
                  </w:pict>
                </mc:Fallback>
              </mc:AlternateContent>
            </w:r>
            <w:r w:rsidR="0048309B">
              <w:rPr>
                <w:rFonts w:ascii="Verdana" w:hAnsi="Verdana"/>
                <w:noProof/>
                <w:sz w:val="20"/>
                <w:szCs w:val="20"/>
              </w:rPr>
              <mc:AlternateContent>
                <mc:Choice Requires="wps">
                  <w:drawing>
                    <wp:anchor distT="0" distB="0" distL="114300" distR="114300" simplePos="0" relativeHeight="251702272" behindDoc="0" locked="0" layoutInCell="1" allowOverlap="1" wp14:anchorId="3743E104" wp14:editId="15C2FB32">
                      <wp:simplePos x="0" y="0"/>
                      <wp:positionH relativeFrom="column">
                        <wp:posOffset>1028700</wp:posOffset>
                      </wp:positionH>
                      <wp:positionV relativeFrom="paragraph">
                        <wp:posOffset>2681605</wp:posOffset>
                      </wp:positionV>
                      <wp:extent cx="804545" cy="865505"/>
                      <wp:effectExtent l="0" t="0" r="0" b="0"/>
                      <wp:wrapNone/>
                      <wp:docPr id="38" name="Text Box 38"/>
                      <wp:cNvGraphicFramePr/>
                      <a:graphic xmlns:a="http://schemas.openxmlformats.org/drawingml/2006/main">
                        <a:graphicData uri="http://schemas.microsoft.com/office/word/2010/wordprocessingShape">
                          <wps:wsp>
                            <wps:cNvSpPr txBox="1"/>
                            <wps:spPr>
                              <a:xfrm>
                                <a:off x="0" y="0"/>
                                <a:ext cx="804545" cy="86550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D04CC3E" w14:textId="77777777" w:rsidR="009020B3" w:rsidRDefault="009020B3" w:rsidP="00317748">
                                  <w:pPr>
                                    <w:rPr>
                                      <w:b/>
                                      <w:sz w:val="16"/>
                                      <w:szCs w:val="16"/>
                                    </w:rPr>
                                  </w:pPr>
                                  <w:r>
                                    <w:rPr>
                                      <w:b/>
                                      <w:sz w:val="16"/>
                                      <w:szCs w:val="16"/>
                                    </w:rPr>
                                    <w:t>MODIFY</w:t>
                                  </w:r>
                                </w:p>
                                <w:p w14:paraId="3CE7A621" w14:textId="77777777" w:rsidR="009020B3" w:rsidRDefault="009020B3" w:rsidP="00317748">
                                  <w:pPr>
                                    <w:rPr>
                                      <w:b/>
                                      <w:sz w:val="16"/>
                                      <w:szCs w:val="16"/>
                                    </w:rPr>
                                  </w:pPr>
                                  <w:r>
                                    <w:rPr>
                                      <w:b/>
                                      <w:sz w:val="16"/>
                                      <w:szCs w:val="16"/>
                                    </w:rPr>
                                    <w:t>RESEARCH</w:t>
                                  </w:r>
                                </w:p>
                                <w:p w14:paraId="465FC9BF" w14:textId="77777777" w:rsidR="009020B3" w:rsidRDefault="009020B3" w:rsidP="00317748">
                                  <w:pPr>
                                    <w:rPr>
                                      <w:b/>
                                      <w:sz w:val="16"/>
                                      <w:szCs w:val="16"/>
                                    </w:rPr>
                                  </w:pPr>
                                  <w:r>
                                    <w:rPr>
                                      <w:b/>
                                      <w:sz w:val="16"/>
                                      <w:szCs w:val="16"/>
                                    </w:rPr>
                                    <w:t>PROPOSAL</w:t>
                                  </w:r>
                                </w:p>
                                <w:p w14:paraId="12E10FC9" w14:textId="77777777" w:rsidR="009020B3" w:rsidRDefault="009020B3" w:rsidP="00317748">
                                  <w:pPr>
                                    <w:rPr>
                                      <w:b/>
                                      <w:sz w:val="16"/>
                                      <w:szCs w:val="16"/>
                                    </w:rPr>
                                  </w:pPr>
                                  <w:r>
                                    <w:rPr>
                                      <w:b/>
                                      <w:sz w:val="16"/>
                                      <w:szCs w:val="16"/>
                                    </w:rPr>
                                    <w:t>FOR</w:t>
                                  </w:r>
                                </w:p>
                                <w:p w14:paraId="28638AB7" w14:textId="021A79DF" w:rsidR="009020B3" w:rsidRPr="00317748" w:rsidRDefault="009020B3" w:rsidP="00317748">
                                  <w:pPr>
                                    <w:rPr>
                                      <w:b/>
                                    </w:rPr>
                                  </w:pPr>
                                  <w:r>
                                    <w:rPr>
                                      <w:b/>
                                      <w:sz w:val="16"/>
                                      <w:szCs w:val="16"/>
                                    </w:rPr>
                                    <w:t>RESUBMITAL</w:t>
                                  </w:r>
                                  <w:r w:rsidRPr="00317748">
                                    <w:rPr>
                                      <w:b/>
                                      <w:sz w:val="16"/>
                                      <w:szCs w:val="16"/>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43E104" id="Text Box 38" o:spid="_x0000_s1029" type="#_x0000_t202" style="position:absolute;margin-left:81pt;margin-top:211.15pt;width:63.35pt;height:68.15pt;z-index:2517022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" filled="f" stroked="f">
                      <v:textbox>
                        <w:txbxContent>
                          <w:p w14:paraId="1D04CC3E" w14:textId="77777777" w:rsidR="009020B3" w:rsidRDefault="009020B3" w:rsidP="00317748">
                            <w:pPr>
                              <w:rPr>
                                <w:b/>
                                <w:sz w:val="16"/>
                                <w:szCs w:val="16"/>
                              </w:rPr>
                            </w:pPr>
                            <w:r>
                              <w:rPr>
                                <w:b/>
                                <w:sz w:val="16"/>
                                <w:szCs w:val="16"/>
                              </w:rPr>
                              <w:t>MODIFY</w:t>
                            </w:r>
                          </w:p>
                          <w:p w14:paraId="3CE7A621" w14:textId="77777777" w:rsidR="009020B3" w:rsidRDefault="009020B3" w:rsidP="00317748">
                            <w:pPr>
                              <w:rPr>
                                <w:b/>
                                <w:sz w:val="16"/>
                                <w:szCs w:val="16"/>
                              </w:rPr>
                            </w:pPr>
                            <w:r>
                              <w:rPr>
                                <w:b/>
                                <w:sz w:val="16"/>
                                <w:szCs w:val="16"/>
                              </w:rPr>
                              <w:t>RESEARCH</w:t>
                            </w:r>
                          </w:p>
                          <w:p w14:paraId="465FC9BF" w14:textId="77777777" w:rsidR="009020B3" w:rsidRDefault="009020B3" w:rsidP="00317748">
                            <w:pPr>
                              <w:rPr>
                                <w:b/>
                                <w:sz w:val="16"/>
                                <w:szCs w:val="16"/>
                              </w:rPr>
                            </w:pPr>
                            <w:r>
                              <w:rPr>
                                <w:b/>
                                <w:sz w:val="16"/>
                                <w:szCs w:val="16"/>
                              </w:rPr>
                              <w:t>PROPOSAL</w:t>
                            </w:r>
                          </w:p>
                          <w:p w14:paraId="12E10FC9" w14:textId="77777777" w:rsidR="009020B3" w:rsidRDefault="009020B3" w:rsidP="00317748">
                            <w:pPr>
                              <w:rPr>
                                <w:b/>
                                <w:sz w:val="16"/>
                                <w:szCs w:val="16"/>
                              </w:rPr>
                            </w:pPr>
                            <w:r>
                              <w:rPr>
                                <w:b/>
                                <w:sz w:val="16"/>
                                <w:szCs w:val="16"/>
                              </w:rPr>
                              <w:t>FOR</w:t>
                            </w:r>
                          </w:p>
                          <w:p w14:paraId="28638AB7" w14:textId="021A79DF" w:rsidR="009020B3" w:rsidRPr="00317748" w:rsidRDefault="009020B3" w:rsidP="00317748">
                            <w:pPr>
                              <w:rPr>
                                <w:b/>
                              </w:rPr>
                            </w:pPr>
                            <w:r>
                              <w:rPr>
                                <w:b/>
                                <w:sz w:val="16"/>
                                <w:szCs w:val="16"/>
                              </w:rPr>
                              <w:t>RESUBMITAL</w:t>
                            </w:r>
                            <w:r w:rsidRPr="00317748">
                              <w:rPr>
                                <w:b/>
                                <w:sz w:val="16"/>
                                <w:szCs w:val="16"/>
                              </w:rPr>
                              <w:t xml:space="preserve"> </w:t>
                            </w:r>
                          </w:p>
                        </w:txbxContent>
                      </v:textbox>
                    </v:shape>
                  </w:pict>
                </mc:Fallback>
              </mc:AlternateContent>
            </w:r>
            <w:r w:rsidR="003203A3">
              <w:rPr>
                <w:rFonts w:ascii="Verdana" w:hAnsi="Verdana"/>
                <w:noProof/>
                <w:sz w:val="20"/>
                <w:szCs w:val="20"/>
              </w:rPr>
              <mc:AlternateContent>
                <mc:Choice Requires="wpg">
                  <w:drawing>
                    <wp:anchor distT="0" distB="0" distL="114300" distR="114300" simplePos="0" relativeHeight="251662336" behindDoc="0" locked="0" layoutInCell="1" allowOverlap="1" wp14:anchorId="470660F2" wp14:editId="7ED19B7B">
                      <wp:simplePos x="0" y="0"/>
                      <wp:positionH relativeFrom="column">
                        <wp:posOffset>360680</wp:posOffset>
                      </wp:positionH>
                      <wp:positionV relativeFrom="paragraph">
                        <wp:posOffset>1238885</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5" name="Group 5"/>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6" name="Rounded Rectangle 6"/>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7"/>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207FBF3" w14:textId="4E12314C" w:rsidR="009020B3" w:rsidRPr="000D3EC3" w:rsidRDefault="009020B3" w:rsidP="000D3EC3">
                                    <w:pPr>
                                      <w:jc w:val="center"/>
                                      <w:rPr>
                                        <w:sz w:val="16"/>
                                        <w:szCs w:val="16"/>
                                      </w:rPr>
                                    </w:pPr>
                                    <w:r>
                                      <w:rPr>
                                        <w:sz w:val="16"/>
                                        <w:szCs w:val="16"/>
                                      </w:rPr>
                                      <w:t>Complete</w:t>
                                    </w:r>
                                    <w:r w:rsidR="008A6565">
                                      <w:rPr>
                                        <w:sz w:val="16"/>
                                        <w:szCs w:val="16"/>
                                      </w:rPr>
                                      <w:t xml:space="preserve"> IT Acquisition </w:t>
                                    </w:r>
                                    <w:r w:rsidRPr="000D3EC3">
                                      <w:rPr>
                                        <w:sz w:val="16"/>
                                        <w:szCs w:val="16"/>
                                      </w:rPr>
                                      <w:t>Documentation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660F2" id="Group 5" o:spid="_x0000_s1030" style="position:absolute;margin-left:28.4pt;margin-top:97.55pt;width:99pt;height:27pt;z-index:251662336"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">
                      <v:roundrect id="Rounded Rectangle 6" o:spid="_x0000_s1031"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" fillcolor="#c6d9f1 [671]" strokecolor="#4579b8 [3044]">
                        <v:fill color2="#a7bfde [1620]" rotate="t" angle="180" focus="100%" type="gradient">
                          <o:fill v:ext="view" type="gradientUnscaled"/>
                        </v:fill>
                        <v:shadow on="t" color="black" opacity="22937f" origin=",.5" offset="0,.63889mm"/>
                      </v:roundrect>
                      <v:shape id="Text Box 7" o:spid="_x0000_s1032"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" filled="f" stroked="f">
                        <v:textbox>
                          <w:txbxContent>
                            <w:p w14:paraId="0207FBF3" w14:textId="4E12314C" w:rsidR="009020B3" w:rsidRPr="000D3EC3" w:rsidRDefault="009020B3" w:rsidP="000D3EC3">
                              <w:pPr>
                                <w:jc w:val="center"/>
                                <w:rPr>
                                  <w:sz w:val="16"/>
                                  <w:szCs w:val="16"/>
                                </w:rPr>
                              </w:pPr>
                              <w:r>
                                <w:rPr>
                                  <w:sz w:val="16"/>
                                  <w:szCs w:val="16"/>
                                </w:rPr>
                                <w:t>Complete</w:t>
                              </w:r>
                              <w:r w:rsidR="008A6565">
                                <w:rPr>
                                  <w:sz w:val="16"/>
                                  <w:szCs w:val="16"/>
                                </w:rPr>
                                <w:t xml:space="preserve"> IT Acquisition </w:t>
                              </w:r>
                              <w:r w:rsidRPr="000D3EC3">
                                <w:rPr>
                                  <w:sz w:val="16"/>
                                  <w:szCs w:val="16"/>
                                </w:rPr>
                                <w:t>Documentation</w:t>
                              </w:r>
                            </w:p>
                          </w:txbxContent>
                        </v:textbox>
                      </v:shape>
                      <w10:wrap type="through"/>
                    </v:group>
                  </w:pict>
                </mc:Fallback>
              </mc:AlternateContent>
            </w:r>
            <w:r w:rsidR="000D3EC3">
              <w:rPr>
                <w:rFonts w:ascii="Verdana" w:hAnsi="Verdana"/>
                <w:noProof/>
                <w:sz w:val="20"/>
                <w:szCs w:val="20"/>
              </w:rPr>
              <mc:AlternateContent>
                <mc:Choice Requires="wps">
                  <w:drawing>
                    <wp:anchor distT="0" distB="0" distL="114300" distR="114300" simplePos="0" relativeHeight="251668480" behindDoc="0" locked="0" layoutInCell="1" allowOverlap="1" wp14:anchorId="08D33B3F" wp14:editId="4A46ABD4">
                      <wp:simplePos x="0" y="0"/>
                      <wp:positionH relativeFrom="column">
                        <wp:posOffset>1028700</wp:posOffset>
                      </wp:positionH>
                      <wp:positionV relativeFrom="paragraph">
                        <wp:posOffset>781685</wp:posOffset>
                      </wp:positionV>
                      <wp:extent cx="0" cy="342900"/>
                      <wp:effectExtent l="127000" t="25400" r="76200" b="114300"/>
                      <wp:wrapNone/>
                      <wp:docPr id="4" name="Straight Arrow Connector 4"/>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5781888D" id="Straight Arrow Connector 4" o:spid="_x0000_s1026" type="#_x0000_t32" style="position:absolute;margin-left:81pt;margin-top:61.55pt;width:0;height:27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" strokecolor="#4f81bd [3204]" strokeweight="2pt">
                      <v:stroke endarrow="open"/>
                      <v:shadow on="t" color="black" opacity="24903f" origin=",.5" offset="0,.55556mm"/>
                    </v:shape>
                  </w:pict>
                </mc:Fallback>
              </mc:AlternateContent>
            </w:r>
            <w:r w:rsidR="000D3EC3">
              <w:rPr>
                <w:rFonts w:ascii="Verdana" w:hAnsi="Verdana"/>
                <w:noProof/>
                <w:sz w:val="20"/>
                <w:szCs w:val="20"/>
              </w:rPr>
              <mc:AlternateContent>
                <mc:Choice Requires="wpg">
                  <w:drawing>
                    <wp:anchor distT="0" distB="0" distL="114300" distR="114300" simplePos="0" relativeHeight="251660288" behindDoc="0" locked="0" layoutInCell="1" allowOverlap="1" wp14:anchorId="16F42E9D" wp14:editId="143ABE75">
                      <wp:simplePos x="0" y="0"/>
                      <wp:positionH relativeFrom="column">
                        <wp:posOffset>342900</wp:posOffset>
                      </wp:positionH>
                      <wp:positionV relativeFrom="paragraph">
                        <wp:posOffset>324485</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3" name="Group 3"/>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1" name="Rounded Rectangle 1"/>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Text Box 2"/>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78A118" w14:textId="560248DA" w:rsidR="009020B3" w:rsidRPr="000D3EC3" w:rsidRDefault="009020B3" w:rsidP="000D3EC3">
                                    <w:pPr>
                                      <w:jc w:val="center"/>
                                      <w:rPr>
                                        <w:sz w:val="16"/>
                                        <w:szCs w:val="16"/>
                                      </w:rPr>
                                    </w:pPr>
                                    <w:r w:rsidRPr="000D3EC3">
                                      <w:rPr>
                                        <w:sz w:val="16"/>
                                        <w:szCs w:val="16"/>
                                      </w:rPr>
                                      <w:t>Obtain</w:t>
                                    </w:r>
                                    <w:r w:rsidR="008A6565">
                                      <w:rPr>
                                        <w:sz w:val="16"/>
                                        <w:szCs w:val="16"/>
                                      </w:rPr>
                                      <w:t xml:space="preserve"> IT Acquisition </w:t>
                                    </w:r>
                                    <w:r w:rsidRPr="000D3EC3">
                                      <w:rPr>
                                        <w:sz w:val="16"/>
                                        <w:szCs w:val="16"/>
                                      </w:rPr>
                                      <w:t>Documentation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6F42E9D" id="Group 3" o:spid="_x0000_s1033" style="position:absolute;margin-left:27pt;margin-top:25.55pt;width:99pt;height:27pt;z-index:251660288"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">
                      <v:roundrect id="Rounded Rectangle 1" o:spid="_x0000_s1034"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" fillcolor="#c6d9f1 [671]" strokecolor="#4579b8 [3044]">
                        <v:fill color2="#a7bfde [1620]" rotate="t" angle="180" focus="100%" type="gradient">
                          <o:fill v:ext="view" type="gradientUnscaled"/>
                        </v:fill>
                        <v:shadow on="t" color="black" opacity="22937f" origin=",.5" offset="0,.63889mm"/>
                      </v:roundrect>
                      <v:shape id="Text Box 2" o:spid="_x0000_s1035"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" filled="f" stroked="f">
                        <v:textbox>
                          <w:txbxContent>
                            <w:p w14:paraId="6178A118" w14:textId="560248DA" w:rsidR="009020B3" w:rsidRPr="000D3EC3" w:rsidRDefault="009020B3" w:rsidP="000D3EC3">
                              <w:pPr>
                                <w:jc w:val="center"/>
                                <w:rPr>
                                  <w:sz w:val="16"/>
                                  <w:szCs w:val="16"/>
                                </w:rPr>
                              </w:pPr>
                              <w:r w:rsidRPr="000D3EC3">
                                <w:rPr>
                                  <w:sz w:val="16"/>
                                  <w:szCs w:val="16"/>
                                </w:rPr>
                                <w:t>Obtain</w:t>
                              </w:r>
                              <w:r w:rsidR="008A6565">
                                <w:rPr>
                                  <w:sz w:val="16"/>
                                  <w:szCs w:val="16"/>
                                </w:rPr>
                                <w:t xml:space="preserve"> IT Acquisition </w:t>
                              </w:r>
                              <w:r w:rsidRPr="000D3EC3">
                                <w:rPr>
                                  <w:sz w:val="16"/>
                                  <w:szCs w:val="16"/>
                                </w:rPr>
                                <w:t>Documentation</w:t>
                              </w:r>
                            </w:p>
                          </w:txbxContent>
                        </v:textbox>
                      </v:shape>
                      <w10:wrap type="through"/>
                    </v:group>
                  </w:pict>
                </mc:Fallback>
              </mc:AlternateContent>
            </w:r>
          </w:p>
        </w:tc>
        <w:tc>
          <w:tcPr>
            <w:tcW w:w="3192" w:type="dxa"/>
          </w:tcPr>
          <w:p w14:paraId="5A1C830A" w14:textId="6E84CA88" w:rsidR="0063223C" w:rsidRDefault="00CB0F6F" w:rsidP="003D0359">
            <w:pPr>
              <w:tabs>
                <w:tab w:val="left" w:pos="2304"/>
              </w:tabs>
              <w:rPr>
                <w:rFonts w:ascii="Verdana" w:hAnsi="Verdana"/>
                <w:sz w:val="20"/>
                <w:szCs w:val="20"/>
              </w:rPr>
            </w:pPr>
            <w:r>
              <w:rPr>
                <w:rFonts w:ascii="Verdana" w:hAnsi="Verdana"/>
                <w:noProof/>
                <w:sz w:val="20"/>
                <w:szCs w:val="20"/>
              </w:rPr>
              <mc:AlternateContent>
                <mc:Choice Requires="wpg">
                  <w:drawing>
                    <wp:anchor distT="0" distB="0" distL="114300" distR="114300" simplePos="0" relativeHeight="251666432" behindDoc="0" locked="0" layoutInCell="1" allowOverlap="1" wp14:anchorId="303BD3C1" wp14:editId="2CA94B33">
                      <wp:simplePos x="0" y="0"/>
                      <wp:positionH relativeFrom="column">
                        <wp:posOffset>308610</wp:posOffset>
                      </wp:positionH>
                      <wp:positionV relativeFrom="paragraph">
                        <wp:posOffset>1275715</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9" name="Group 9"/>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10" name="Rounded Rectangle 10"/>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Text Box 11"/>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16D94D7" w14:textId="735E99AF" w:rsidR="009020B3" w:rsidRPr="000D3EC3" w:rsidRDefault="009020B3" w:rsidP="000D3EC3">
                                    <w:pPr>
                                      <w:jc w:val="center"/>
                                      <w:rPr>
                                        <w:sz w:val="16"/>
                                        <w:szCs w:val="16"/>
                                      </w:rPr>
                                    </w:pPr>
                                    <w:r>
                                      <w:rPr>
                                        <w:sz w:val="16"/>
                                        <w:szCs w:val="16"/>
                                      </w:rPr>
                                      <w:t xml:space="preserve">IRT Review Committee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03BD3C1" id="Group 9" o:spid="_x0000_s1036" style="position:absolute;margin-left:24.3pt;margin-top:100.45pt;width:99pt;height:27pt;z-index:251666432"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">
                      <v:roundrect id="Rounded Rectangle 10" o:spid="_x0000_s1037"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" fillcolor="#c6d9f1 [671]" strokecolor="#4579b8 [3044]">
                        <v:fill color2="#a7bfde [1620]" rotate="t" angle="180" focus="100%" type="gradient">
                          <o:fill v:ext="view" type="gradientUnscaled"/>
                        </v:fill>
                        <v:shadow on="t" color="black" opacity="22937f" origin=",.5" offset="0,.63889mm"/>
                      </v:roundrect>
                      <v:shape id="Text Box 11" o:spid="_x0000_s1038"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" filled="f" stroked="f">
                        <v:textbox>
                          <w:txbxContent>
                            <w:p w14:paraId="216D94D7" w14:textId="735E99AF" w:rsidR="009020B3" w:rsidRPr="000D3EC3" w:rsidRDefault="009020B3" w:rsidP="000D3EC3">
                              <w:pPr>
                                <w:jc w:val="center"/>
                                <w:rPr>
                                  <w:sz w:val="16"/>
                                  <w:szCs w:val="16"/>
                                </w:rPr>
                              </w:pPr>
                              <w:r>
                                <w:rPr>
                                  <w:sz w:val="16"/>
                                  <w:szCs w:val="16"/>
                                </w:rPr>
                                <w:t xml:space="preserve">IRT Review Committee  </w:t>
                              </w:r>
                            </w:p>
                          </w:txbxContent>
                        </v:textbox>
                      </v:shape>
                      <w10:wrap type="through"/>
                    </v:group>
                  </w:pict>
                </mc:Fallback>
              </mc:AlternateContent>
            </w:r>
            <w:r>
              <w:rPr>
                <w:rFonts w:ascii="Verdana" w:hAnsi="Verdana"/>
                <w:noProof/>
                <w:sz w:val="20"/>
                <w:szCs w:val="20"/>
              </w:rPr>
              <mc:AlternateContent>
                <mc:Choice Requires="wps">
                  <w:drawing>
                    <wp:anchor distT="0" distB="0" distL="114300" distR="114300" simplePos="0" relativeHeight="251700224" behindDoc="0" locked="0" layoutInCell="1" allowOverlap="1" wp14:anchorId="6585417B" wp14:editId="4119D4F6">
                      <wp:simplePos x="0" y="0"/>
                      <wp:positionH relativeFrom="column">
                        <wp:posOffset>457835</wp:posOffset>
                      </wp:positionH>
                      <wp:positionV relativeFrom="paragraph">
                        <wp:posOffset>3247390</wp:posOffset>
                      </wp:positionV>
                      <wp:extent cx="443865" cy="294005"/>
                      <wp:effectExtent l="0" t="0" r="0" b="10795"/>
                      <wp:wrapNone/>
                      <wp:docPr id="37" name="Text Box 37"/>
                      <wp:cNvGraphicFramePr/>
                      <a:graphic xmlns:a="http://schemas.openxmlformats.org/drawingml/2006/main">
                        <a:graphicData uri="http://schemas.microsoft.com/office/word/2010/wordprocessingShape">
                          <wps:wsp>
                            <wps:cNvSpPr txBox="1"/>
                            <wps:spPr>
                              <a:xfrm>
                                <a:off x="0" y="0"/>
                                <a:ext cx="443865" cy="29400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9F5773B" w14:textId="38E28553" w:rsidR="009020B3" w:rsidRPr="00317748" w:rsidRDefault="009020B3" w:rsidP="001E4BA0">
                                  <w:pPr>
                                    <w:jc w:val="center"/>
                                    <w:rPr>
                                      <w:b/>
                                    </w:rPr>
                                  </w:pPr>
                                  <w:r w:rsidRPr="00317748">
                                    <w:rPr>
                                      <w:b/>
                                      <w:sz w:val="16"/>
                                      <w:szCs w:val="16"/>
                                    </w:rPr>
                                    <w:t>DENY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85417B" id="Text Box 37" o:spid="_x0000_s1039" type="#_x0000_t202" style="position:absolute;margin-left:36.05pt;margin-top:255.7pt;width:34.95pt;height:23.15pt;z-index:2517002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" filled="f" stroked="f">
                      <v:textbox>
                        <w:txbxContent>
                          <w:p w14:paraId="09F5773B" w14:textId="38E28553" w:rsidR="009020B3" w:rsidRPr="00317748" w:rsidRDefault="009020B3" w:rsidP="001E4BA0">
                            <w:pPr>
                              <w:jc w:val="center"/>
                              <w:rPr>
                                <w:b/>
                              </w:rPr>
                            </w:pPr>
                            <w:r w:rsidRPr="00317748">
                              <w:rPr>
                                <w:b/>
                                <w:sz w:val="16"/>
                                <w:szCs w:val="16"/>
                              </w:rPr>
                              <w:t>DENY</w:t>
                            </w:r>
                          </w:p>
                        </w:txbxContent>
                      </v:textbox>
                    </v:shape>
                  </w:pict>
                </mc:Fallback>
              </mc:AlternateContent>
            </w:r>
            <w:r>
              <w:rPr>
                <w:rFonts w:ascii="Verdana" w:hAnsi="Verdana"/>
                <w:noProof/>
                <w:sz w:val="20"/>
                <w:szCs w:val="20"/>
              </w:rPr>
              <mc:AlternateContent>
                <mc:Choice Requires="wpg">
                  <w:drawing>
                    <wp:anchor distT="0" distB="0" distL="114300" distR="114300" simplePos="0" relativeHeight="251684864" behindDoc="0" locked="0" layoutInCell="1" allowOverlap="1" wp14:anchorId="4111FA30" wp14:editId="170BC5B3">
                      <wp:simplePos x="0" y="0"/>
                      <wp:positionH relativeFrom="column">
                        <wp:posOffset>351790</wp:posOffset>
                      </wp:positionH>
                      <wp:positionV relativeFrom="paragraph">
                        <wp:posOffset>3862070</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22" name="Group 22"/>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23" name="Rounded Rectangle 23"/>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Text Box 24"/>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5917684" w14:textId="2260327E" w:rsidR="009020B3" w:rsidRPr="000D3EC3" w:rsidRDefault="009020B3" w:rsidP="003203A3">
                                    <w:pPr>
                                      <w:jc w:val="center"/>
                                      <w:rPr>
                                        <w:sz w:val="16"/>
                                        <w:szCs w:val="16"/>
                                      </w:rPr>
                                    </w:pPr>
                                    <w:r>
                                      <w:rPr>
                                        <w:sz w:val="16"/>
                                        <w:szCs w:val="16"/>
                                      </w:rPr>
                                      <w:t>Decline or Approval with Conditions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111FA30" id="Group 22" o:spid="_x0000_s1040" style="position:absolute;margin-left:27.7pt;margin-top:304.1pt;width:99pt;height:27pt;z-index:251684864"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">
                      <v:roundrect id="Rounded Rectangle 23" o:spid="_x0000_s1041"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" fillcolor="#c6d9f1 [671]" strokecolor="#4579b8 [3044]">
                        <v:fill color2="#a7bfde [1620]" rotate="t" angle="180" focus="100%" type="gradient">
                          <o:fill v:ext="view" type="gradientUnscaled"/>
                        </v:fill>
                        <v:shadow on="t" color="black" opacity="22937f" origin=",.5" offset="0,.63889mm"/>
                      </v:roundrect>
                      <v:shape id="Text Box 24" o:spid="_x0000_s1042"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" filled="f" stroked="f">
                        <v:textbox>
                          <w:txbxContent>
                            <w:p w14:paraId="25917684" w14:textId="2260327E" w:rsidR="009020B3" w:rsidRPr="000D3EC3" w:rsidRDefault="009020B3" w:rsidP="003203A3">
                              <w:pPr>
                                <w:jc w:val="center"/>
                                <w:rPr>
                                  <w:sz w:val="16"/>
                                  <w:szCs w:val="16"/>
                                </w:rPr>
                              </w:pPr>
                              <w:r>
                                <w:rPr>
                                  <w:sz w:val="16"/>
                                  <w:szCs w:val="16"/>
                                </w:rPr>
                                <w:t>Decline or Approval with Conditions</w:t>
                              </w:r>
                            </w:p>
                          </w:txbxContent>
                        </v:textbox>
                      </v:shape>
                      <w10:wrap type="through"/>
                    </v:group>
                  </w:pict>
                </mc:Fallback>
              </mc:AlternateContent>
            </w:r>
            <w:r>
              <w:rPr>
                <w:rFonts w:ascii="Verdana" w:hAnsi="Verdana"/>
                <w:noProof/>
                <w:sz w:val="20"/>
                <w:szCs w:val="20"/>
              </w:rPr>
              <mc:AlternateContent>
                <mc:Choice Requires="wps">
                  <w:drawing>
                    <wp:anchor distT="0" distB="0" distL="114300" distR="114300" simplePos="0" relativeHeight="251682816" behindDoc="0" locked="0" layoutInCell="1" allowOverlap="1" wp14:anchorId="7C6FBDAD" wp14:editId="39AC1FD2">
                      <wp:simplePos x="0" y="0"/>
                      <wp:positionH relativeFrom="column">
                        <wp:posOffset>949960</wp:posOffset>
                      </wp:positionH>
                      <wp:positionV relativeFrom="paragraph">
                        <wp:posOffset>3081020</wp:posOffset>
                      </wp:positionV>
                      <wp:extent cx="0" cy="633095"/>
                      <wp:effectExtent l="127000" t="25400" r="101600" b="103505"/>
                      <wp:wrapNone/>
                      <wp:docPr id="21" name="Straight Arrow Connector 21"/>
                      <wp:cNvGraphicFramePr/>
                      <a:graphic xmlns:a="http://schemas.openxmlformats.org/drawingml/2006/main">
                        <a:graphicData uri="http://schemas.microsoft.com/office/word/2010/wordprocessingShape">
                          <wps:wsp>
                            <wps:cNvCnPr/>
                            <wps:spPr>
                              <a:xfrm>
                                <a:off x="0" y="0"/>
                                <a:ext cx="0" cy="63309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53CE1E27" id="Straight Arrow Connector 21" o:spid="_x0000_s1026" type="#_x0000_t32" style="position:absolute;margin-left:74.8pt;margin-top:242.6pt;width:0;height:49.8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" strokecolor="#4f81bd [3204]" strokeweight="2pt">
                      <v:stroke endarrow="open"/>
                      <v:shadow on="t" color="black" opacity="24903f" origin=",.5" offset="0,.55556mm"/>
                    </v:shape>
                  </w:pict>
                </mc:Fallback>
              </mc:AlternateContent>
            </w:r>
            <w:r w:rsidR="00A611B7">
              <w:rPr>
                <w:rFonts w:ascii="Verdana" w:hAnsi="Verdana"/>
                <w:noProof/>
                <w:sz w:val="20"/>
                <w:szCs w:val="20"/>
              </w:rPr>
              <mc:AlternateContent>
                <mc:Choice Requires="wps">
                  <w:drawing>
                    <wp:anchor distT="0" distB="0" distL="114300" distR="114300" simplePos="0" relativeHeight="251698176" behindDoc="0" locked="0" layoutInCell="1" allowOverlap="1" wp14:anchorId="5FA065AA" wp14:editId="1B4D932F">
                      <wp:simplePos x="0" y="0"/>
                      <wp:positionH relativeFrom="column">
                        <wp:posOffset>1534160</wp:posOffset>
                      </wp:positionH>
                      <wp:positionV relativeFrom="paragraph">
                        <wp:posOffset>2261870</wp:posOffset>
                      </wp:positionV>
                      <wp:extent cx="635000" cy="342900"/>
                      <wp:effectExtent l="0" t="0" r="0" b="12700"/>
                      <wp:wrapNone/>
                      <wp:docPr id="25" name="Text Box 25"/>
                      <wp:cNvGraphicFramePr/>
                      <a:graphic xmlns:a="http://schemas.openxmlformats.org/drawingml/2006/main">
                        <a:graphicData uri="http://schemas.microsoft.com/office/word/2010/wordprocessingShape">
                          <wps:wsp>
                            <wps:cNvSpPr txBox="1"/>
                            <wps:spPr>
                              <a:xfrm>
                                <a:off x="0" y="0"/>
                                <a:ext cx="63500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64EEBD0" w14:textId="15C47342" w:rsidR="009020B3" w:rsidRPr="00317748" w:rsidRDefault="009020B3" w:rsidP="001E4BA0">
                                  <w:pPr>
                                    <w:jc w:val="center"/>
                                    <w:rPr>
                                      <w:b/>
                                    </w:rPr>
                                  </w:pPr>
                                  <w:r w:rsidRPr="00317748">
                                    <w:rPr>
                                      <w:b/>
                                      <w:sz w:val="16"/>
                                      <w:szCs w:val="16"/>
                                    </w:rPr>
                                    <w:t>APPROVE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FA065AA" id="Text Box 25" o:spid="_x0000_s1043" type="#_x0000_t202" style="position:absolute;margin-left:120.8pt;margin-top:178.1pt;width:50pt;height:27pt;z-index:2516981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" filled="f" stroked="f">
                      <v:textbox>
                        <w:txbxContent>
                          <w:p w14:paraId="064EEBD0" w14:textId="15C47342" w:rsidR="009020B3" w:rsidRPr="00317748" w:rsidRDefault="009020B3" w:rsidP="001E4BA0">
                            <w:pPr>
                              <w:jc w:val="center"/>
                              <w:rPr>
                                <w:b/>
                              </w:rPr>
                            </w:pPr>
                            <w:r w:rsidRPr="00317748">
                              <w:rPr>
                                <w:b/>
                                <w:sz w:val="16"/>
                                <w:szCs w:val="16"/>
                              </w:rPr>
                              <w:t>APPROVE</w:t>
                            </w:r>
                          </w:p>
                        </w:txbxContent>
                      </v:textbox>
                    </v:shape>
                  </w:pict>
                </mc:Fallback>
              </mc:AlternateContent>
            </w:r>
            <w:r w:rsidR="00A611B7">
              <w:rPr>
                <w:rFonts w:ascii="Verdana" w:hAnsi="Verdana"/>
                <w:noProof/>
                <w:sz w:val="20"/>
                <w:szCs w:val="20"/>
              </w:rPr>
              <mc:AlternateContent>
                <mc:Choice Requires="wps">
                  <w:drawing>
                    <wp:anchor distT="0" distB="0" distL="114300" distR="114300" simplePos="0" relativeHeight="251686912" behindDoc="0" locked="0" layoutInCell="1" allowOverlap="1" wp14:anchorId="29DE90E9" wp14:editId="0A142807">
                      <wp:simplePos x="0" y="0"/>
                      <wp:positionH relativeFrom="column">
                        <wp:posOffset>1583055</wp:posOffset>
                      </wp:positionH>
                      <wp:positionV relativeFrom="paragraph">
                        <wp:posOffset>2490470</wp:posOffset>
                      </wp:positionV>
                      <wp:extent cx="571500" cy="0"/>
                      <wp:effectExtent l="0" t="101600" r="38100" b="177800"/>
                      <wp:wrapNone/>
                      <wp:docPr id="26" name="Straight Arrow Connector 26"/>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826610" id="Straight Arrow Connector 26" o:spid="_x0000_s1026" type="#_x0000_t32" style="position:absolute;margin-left:124.65pt;margin-top:196.1pt;width:45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" strokecolor="#4f81bd [3204]" strokeweight="2pt">
                      <v:stroke endarrow="open"/>
                      <v:shadow on="t" color="black" opacity="24903f" origin=",.5" offset="0,.55556mm"/>
                    </v:shape>
                  </w:pict>
                </mc:Fallback>
              </mc:AlternateContent>
            </w:r>
            <w:r w:rsidR="001E4BA0">
              <w:rPr>
                <w:rFonts w:ascii="Verdana" w:hAnsi="Verdana"/>
                <w:noProof/>
                <w:sz w:val="20"/>
                <w:szCs w:val="20"/>
              </w:rPr>
              <mc:AlternateContent>
                <mc:Choice Requires="wpg">
                  <w:drawing>
                    <wp:anchor distT="0" distB="0" distL="114300" distR="114300" simplePos="0" relativeHeight="251672576" behindDoc="0" locked="0" layoutInCell="1" allowOverlap="1" wp14:anchorId="18D824FF" wp14:editId="42503FA0">
                      <wp:simplePos x="0" y="0"/>
                      <wp:positionH relativeFrom="column">
                        <wp:posOffset>383540</wp:posOffset>
                      </wp:positionH>
                      <wp:positionV relativeFrom="paragraph">
                        <wp:posOffset>2079625</wp:posOffset>
                      </wp:positionV>
                      <wp:extent cx="1115060" cy="836295"/>
                      <wp:effectExtent l="50800" t="25400" r="53340" b="103505"/>
                      <wp:wrapThrough wrapText="bothSides">
                        <wp:wrapPolygon edited="0">
                          <wp:start x="9841" y="-656"/>
                          <wp:lineTo x="-492" y="-656"/>
                          <wp:lineTo x="-984" y="13121"/>
                          <wp:lineTo x="6888" y="20337"/>
                          <wp:lineTo x="9349" y="23617"/>
                          <wp:lineTo x="12301" y="23617"/>
                          <wp:lineTo x="12793" y="22961"/>
                          <wp:lineTo x="15253" y="20337"/>
                          <wp:lineTo x="22141" y="10497"/>
                          <wp:lineTo x="22141" y="9841"/>
                          <wp:lineTo x="11809" y="-656"/>
                          <wp:lineTo x="9841" y="-656"/>
                        </wp:wrapPolygon>
                      </wp:wrapThrough>
                      <wp:docPr id="13" name="Group 13"/>
                      <wp:cNvGraphicFramePr/>
                      <a:graphic xmlns:a="http://schemas.openxmlformats.org/drawingml/2006/main">
                        <a:graphicData uri="http://schemas.microsoft.com/office/word/2010/wordprocessingGroup">
                          <wpg:wgp>
                            <wpg:cNvGrpSpPr/>
                            <wpg:grpSpPr>
                              <a:xfrm>
                                <a:off x="0" y="0"/>
                                <a:ext cx="1115060" cy="836295"/>
                                <a:chOff x="0" y="0"/>
                                <a:chExt cx="1257300" cy="342900"/>
                              </a:xfrm>
                            </wpg:grpSpPr>
                            <wps:wsp>
                              <wps:cNvPr id="14" name="Rounded Rectangle 14"/>
                              <wps:cNvSpPr/>
                              <wps:spPr>
                                <a:xfrm>
                                  <a:off x="0" y="0"/>
                                  <a:ext cx="1257300" cy="342900"/>
                                </a:xfrm>
                                <a:prstGeom prst="diamond">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17780" y="0"/>
                                  <a:ext cx="1239520" cy="342900"/>
                                </a:xfrm>
                                <a:prstGeom prst="diamond">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49BFDFE" w14:textId="2F1242D0" w:rsidR="009020B3" w:rsidRPr="000D3EC3" w:rsidRDefault="009020B3" w:rsidP="000D3EC3">
                                    <w:pPr>
                                      <w:jc w:val="center"/>
                                      <w:rPr>
                                        <w:sz w:val="16"/>
                                        <w:szCs w:val="16"/>
                                      </w:rPr>
                                    </w:pPr>
                                    <w:r>
                                      <w:rPr>
                                        <w:sz w:val="16"/>
                                        <w:szCs w:val="16"/>
                                      </w:rPr>
                                      <w:t xml:space="preserve">ITAP Review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8D824FF" id="Group 13" o:spid="_x0000_s1044" style="position:absolute;margin-left:30.2pt;margin-top:163.75pt;width:87.8pt;height:65.85pt;z-index:251672576;mso-width-relative:margin;mso-height-relative:margin"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">
                      <v:shapetype id="_x0000_t4" coordsize="21600,21600" o:spt="4" path="m10800,l,10800,10800,21600,21600,10800xe">
                        <v:stroke joinstyle="miter"/>
                        <v:path gradientshapeok="t" o:connecttype="rect" textboxrect="5400,5400,16200,16200"/>
                      </v:shapetype>
                      <v:shape id="Rounded Rectangle 14" o:spid="_x0000_s1045" type="#_x0000_t4" style="position:absolute;width:12573;height:3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" fillcolor="#c6d9f1 [671]" strokecolor="#4579b8 [3044]">
                        <v:fill color2="#a7bfde [1620]" rotate="t" angle="180" focus="100%" type="gradient">
                          <o:fill v:ext="view" type="gradientUnscaled"/>
                        </v:fill>
                        <v:shadow on="t" color="black" opacity="22937f" origin=",.5" offset="0,.63889mm"/>
                      </v:shape>
                      <v:shape id="Text Box 15" o:spid="_x0000_s1046" type="#_x0000_t4"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" filled="f" stroked="f">
                        <v:textbox>
                          <w:txbxContent>
                            <w:p w14:paraId="649BFDFE" w14:textId="2F1242D0" w:rsidR="009020B3" w:rsidRPr="000D3EC3" w:rsidRDefault="009020B3" w:rsidP="000D3EC3">
                              <w:pPr>
                                <w:jc w:val="center"/>
                                <w:rPr>
                                  <w:sz w:val="16"/>
                                  <w:szCs w:val="16"/>
                                </w:rPr>
                              </w:pPr>
                              <w:r>
                                <w:rPr>
                                  <w:sz w:val="16"/>
                                  <w:szCs w:val="16"/>
                                </w:rPr>
                                <w:t xml:space="preserve">ITAP Review </w:t>
                              </w:r>
                            </w:p>
                          </w:txbxContent>
                        </v:textbox>
                      </v:shape>
                      <w10:wrap type="through"/>
                    </v:group>
                  </w:pict>
                </mc:Fallback>
              </mc:AlternateContent>
            </w:r>
            <w:r w:rsidR="000D3EC3">
              <w:rPr>
                <w:rFonts w:ascii="Verdana" w:hAnsi="Verdana"/>
                <w:noProof/>
                <w:sz w:val="20"/>
                <w:szCs w:val="20"/>
              </w:rPr>
              <mc:AlternateContent>
                <mc:Choice Requires="wps">
                  <w:drawing>
                    <wp:anchor distT="0" distB="0" distL="114300" distR="114300" simplePos="0" relativeHeight="251670528" behindDoc="0" locked="0" layoutInCell="1" allowOverlap="1" wp14:anchorId="1E0E21DC" wp14:editId="75B69BF2">
                      <wp:simplePos x="0" y="0"/>
                      <wp:positionH relativeFrom="column">
                        <wp:posOffset>944880</wp:posOffset>
                      </wp:positionH>
                      <wp:positionV relativeFrom="paragraph">
                        <wp:posOffset>1696085</wp:posOffset>
                      </wp:positionV>
                      <wp:extent cx="0" cy="342900"/>
                      <wp:effectExtent l="127000" t="25400" r="76200" b="114300"/>
                      <wp:wrapNone/>
                      <wp:docPr id="12" name="Straight Arrow Connector 12"/>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411DD7A0" id="Straight Arrow Connector 12" o:spid="_x0000_s1026" type="#_x0000_t32" style="position:absolute;margin-left:74.4pt;margin-top:133.55pt;width:0;height:27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" strokecolor="#4f81bd [3204]" strokeweight="2pt">
                      <v:stroke endarrow="open"/>
                      <v:shadow on="t" color="black" opacity="24903f" origin=",.5" offset="0,.55556mm"/>
                    </v:shape>
                  </w:pict>
                </mc:Fallback>
              </mc:AlternateContent>
            </w:r>
          </w:p>
        </w:tc>
        <w:tc>
          <w:tcPr>
            <w:tcW w:w="3192" w:type="dxa"/>
          </w:tcPr>
          <w:p w14:paraId="12DC0621" w14:textId="40E321FA" w:rsidR="0063223C" w:rsidRDefault="001E4BA0" w:rsidP="003D0359">
            <w:pPr>
              <w:tabs>
                <w:tab w:val="left" w:pos="2304"/>
              </w:tabs>
              <w:rPr>
                <w:rFonts w:ascii="Verdana" w:hAnsi="Verdana"/>
                <w:sz w:val="20"/>
                <w:szCs w:val="20"/>
              </w:rPr>
            </w:pPr>
            <w:r>
              <w:rPr>
                <w:rFonts w:ascii="Verdana" w:hAnsi="Verdana"/>
                <w:noProof/>
                <w:sz w:val="20"/>
                <w:szCs w:val="20"/>
              </w:rPr>
              <mc:AlternateContent>
                <mc:Choice Requires="wpg">
                  <w:drawing>
                    <wp:anchor distT="0" distB="0" distL="114300" distR="114300" simplePos="0" relativeHeight="251688960" behindDoc="0" locked="0" layoutInCell="1" allowOverlap="1" wp14:anchorId="32AE978B" wp14:editId="4EE5FC87">
                      <wp:simplePos x="0" y="0"/>
                      <wp:positionH relativeFrom="column">
                        <wp:posOffset>175260</wp:posOffset>
                      </wp:positionH>
                      <wp:positionV relativeFrom="paragraph">
                        <wp:posOffset>2291715</wp:posOffset>
                      </wp:positionV>
                      <wp:extent cx="1257300" cy="342900"/>
                      <wp:effectExtent l="50800" t="25400" r="88900" b="114300"/>
                      <wp:wrapThrough wrapText="bothSides">
                        <wp:wrapPolygon edited="0">
                          <wp:start x="-873" y="-1600"/>
                          <wp:lineTo x="-873" y="24000"/>
                          <wp:lineTo x="-436" y="27200"/>
                          <wp:lineTo x="22255" y="27200"/>
                          <wp:lineTo x="22255" y="25600"/>
                          <wp:lineTo x="22691" y="1600"/>
                          <wp:lineTo x="22691" y="-1600"/>
                          <wp:lineTo x="-873" y="-1600"/>
                        </wp:wrapPolygon>
                      </wp:wrapThrough>
                      <wp:docPr id="28" name="Group 28"/>
                      <wp:cNvGraphicFramePr/>
                      <a:graphic xmlns:a="http://schemas.openxmlformats.org/drawingml/2006/main">
                        <a:graphicData uri="http://schemas.microsoft.com/office/word/2010/wordprocessingGroup">
                          <wpg:wgp>
                            <wpg:cNvGrpSpPr/>
                            <wpg:grpSpPr>
                              <a:xfrm>
                                <a:off x="0" y="0"/>
                                <a:ext cx="1257300" cy="342900"/>
                                <a:chOff x="0" y="0"/>
                                <a:chExt cx="1257300" cy="342900"/>
                              </a:xfrm>
                            </wpg:grpSpPr>
                            <wps:wsp>
                              <wps:cNvPr id="29" name="Rounded Rectangle 29"/>
                              <wps:cNvSpPr/>
                              <wps:spPr>
                                <a:xfrm>
                                  <a:off x="0" y="0"/>
                                  <a:ext cx="1257300" cy="342900"/>
                                </a:xfrm>
                                <a:prstGeom prst="roundRect">
                                  <a:avLst/>
                                </a:prstGeom>
                                <a:gradFill>
                                  <a:gsLst>
                                    <a:gs pos="0">
                                      <a:schemeClr val="tx2">
                                        <a:lumMod val="20000"/>
                                        <a:lumOff val="80000"/>
                                      </a:schemeClr>
                                    </a:gs>
                                    <a:gs pos="100000">
                                      <a:schemeClr val="accent1">
                                        <a:tint val="50000"/>
                                        <a:shade val="100000"/>
                                        <a:satMod val="350000"/>
                                      </a:schemeClr>
                                    </a:gs>
                                  </a:gsLst>
                                </a:gra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Text Box 30"/>
                              <wps:cNvSpPr txBox="1"/>
                              <wps:spPr>
                                <a:xfrm>
                                  <a:off x="17780" y="0"/>
                                  <a:ext cx="1239520" cy="342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7B0F210" w14:textId="1D4D4FB6" w:rsidR="009020B3" w:rsidRPr="000D3EC3" w:rsidRDefault="009020B3" w:rsidP="003203A3">
                                    <w:pPr>
                                      <w:jc w:val="center"/>
                                      <w:rPr>
                                        <w:sz w:val="16"/>
                                        <w:szCs w:val="16"/>
                                      </w:rPr>
                                    </w:pPr>
                                    <w:r>
                                      <w:rPr>
                                        <w:sz w:val="16"/>
                                        <w:szCs w:val="16"/>
                                      </w:rPr>
                                      <w:t>Approved Research</w:t>
                                    </w:r>
                                    <w:r w:rsidR="008A6565">
                                      <w:rPr>
                                        <w:sz w:val="16"/>
                                        <w:szCs w:val="16"/>
                                      </w:rPr>
                                      <w:t xml:space="preserve"> IT Acquisition </w:t>
                                    </w:r>
                                    <w:r>
                                      <w:rPr>
                                        <w:sz w:val="16"/>
                                        <w:szCs w:val="16"/>
                                      </w:rPr>
                                      <w:t>Review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2AE978B" id="Group 28" o:spid="_x0000_s1047" style="position:absolute;margin-left:13.8pt;margin-top:180.45pt;width:99pt;height:27pt;z-index:251688960" coordsize="12573,342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">
                      <v:roundrect id="Rounded Rectangle 29" o:spid="_x0000_s1048" style="position:absolute;width:12573;height:3429;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" fillcolor="#c6d9f1 [671]" strokecolor="#4579b8 [3044]">
                        <v:fill color2="#a7bfde [1620]" rotate="t" angle="180" focus="100%" type="gradient">
                          <o:fill v:ext="view" type="gradientUnscaled"/>
                        </v:fill>
                        <v:shadow on="t" color="black" opacity="22937f" origin=",.5" offset="0,.63889mm"/>
                      </v:roundrect>
                      <v:shape id="Text Box 30" o:spid="_x0000_s1049" type="#_x0000_t202" style="position:absolute;left:177;width:1239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" filled="f" stroked="f">
                        <v:textbox>
                          <w:txbxContent>
                            <w:p w14:paraId="67B0F210" w14:textId="1D4D4FB6" w:rsidR="009020B3" w:rsidRPr="000D3EC3" w:rsidRDefault="009020B3" w:rsidP="003203A3">
                              <w:pPr>
                                <w:jc w:val="center"/>
                                <w:rPr>
                                  <w:sz w:val="16"/>
                                  <w:szCs w:val="16"/>
                                </w:rPr>
                              </w:pPr>
                              <w:r>
                                <w:rPr>
                                  <w:sz w:val="16"/>
                                  <w:szCs w:val="16"/>
                                </w:rPr>
                                <w:t>Approved Research</w:t>
                              </w:r>
                              <w:r w:rsidR="008A6565">
                                <w:rPr>
                                  <w:sz w:val="16"/>
                                  <w:szCs w:val="16"/>
                                </w:rPr>
                                <w:t xml:space="preserve"> IT Acquisition </w:t>
                              </w:r>
                              <w:r>
                                <w:rPr>
                                  <w:sz w:val="16"/>
                                  <w:szCs w:val="16"/>
                                </w:rPr>
                                <w:t>Review</w:t>
                              </w:r>
                            </w:p>
                          </w:txbxContent>
                        </v:textbox>
                      </v:shape>
                      <w10:wrap type="through"/>
                    </v:group>
                  </w:pict>
                </mc:Fallback>
              </mc:AlternateContent>
            </w:r>
          </w:p>
        </w:tc>
      </w:tr>
    </w:tbl>
    <w:p w14:paraId="0B7C6311" w14:textId="2205A058" w:rsidR="00C41043" w:rsidRDefault="00C41043" w:rsidP="003D0359">
      <w:pPr>
        <w:tabs>
          <w:tab w:val="left" w:pos="2304"/>
        </w:tabs>
        <w:rPr>
          <w:rFonts w:ascii="Verdana" w:hAnsi="Verdana"/>
          <w:sz w:val="20"/>
          <w:szCs w:val="20"/>
        </w:rPr>
      </w:pPr>
    </w:p>
    <w:p w14:paraId="40905EBB" w14:textId="380F22EF" w:rsidR="00487CC5" w:rsidRPr="00C52902" w:rsidRDefault="00C52902" w:rsidP="003D0359">
      <w:pPr>
        <w:tabs>
          <w:tab w:val="left" w:pos="2304"/>
        </w:tabs>
        <w:rPr>
          <w:rFonts w:ascii="Verdana" w:hAnsi="Verdana"/>
          <w:sz w:val="20"/>
          <w:szCs w:val="20"/>
        </w:rPr>
      </w:pPr>
      <w:r w:rsidRPr="001E3947">
        <w:rPr>
          <w:rFonts w:ascii="Verdana" w:hAnsi="Verdana"/>
          <w:sz w:val="20"/>
          <w:szCs w:val="20"/>
        </w:rPr>
        <w:t>Research</w:t>
      </w:r>
      <w:r>
        <w:rPr>
          <w:rFonts w:ascii="Verdana" w:hAnsi="Verdana"/>
          <w:sz w:val="20"/>
          <w:szCs w:val="20"/>
        </w:rPr>
        <w:t>er</w:t>
      </w:r>
      <w:r w:rsidRPr="00C52902">
        <w:rPr>
          <w:rFonts w:ascii="Verdana" w:hAnsi="Verdana"/>
          <w:sz w:val="20"/>
          <w:szCs w:val="20"/>
          <w:vertAlign w:val="superscript"/>
        </w:rPr>
        <w:t>1</w:t>
      </w:r>
      <w:r>
        <w:rPr>
          <w:rFonts w:ascii="Verdana" w:hAnsi="Verdana"/>
          <w:sz w:val="20"/>
          <w:szCs w:val="20"/>
          <w:vertAlign w:val="superscript"/>
        </w:rPr>
        <w:t xml:space="preserve">:  </w:t>
      </w:r>
      <w:r>
        <w:rPr>
          <w:rFonts w:ascii="Verdana" w:hAnsi="Verdana"/>
          <w:sz w:val="20"/>
          <w:szCs w:val="20"/>
        </w:rPr>
        <w:t xml:space="preserve">Researcher or </w:t>
      </w:r>
      <w:r w:rsidR="00FE6888">
        <w:rPr>
          <w:rFonts w:ascii="Verdana" w:hAnsi="Verdana"/>
          <w:sz w:val="20"/>
          <w:szCs w:val="20"/>
        </w:rPr>
        <w:t xml:space="preserve">Departmental </w:t>
      </w:r>
      <w:r>
        <w:rPr>
          <w:rFonts w:ascii="Verdana" w:hAnsi="Verdana"/>
          <w:sz w:val="20"/>
          <w:szCs w:val="20"/>
        </w:rPr>
        <w:t>P</w:t>
      </w:r>
      <w:r w:rsidR="00FE6888">
        <w:rPr>
          <w:rFonts w:ascii="Verdana" w:hAnsi="Verdana"/>
          <w:sz w:val="20"/>
          <w:szCs w:val="20"/>
        </w:rPr>
        <w:t xml:space="preserve">roject </w:t>
      </w:r>
      <w:r>
        <w:rPr>
          <w:rFonts w:ascii="Verdana" w:hAnsi="Verdana"/>
          <w:sz w:val="20"/>
          <w:szCs w:val="20"/>
        </w:rPr>
        <w:t>M</w:t>
      </w:r>
      <w:r w:rsidR="00FE6888">
        <w:rPr>
          <w:rFonts w:ascii="Verdana" w:hAnsi="Verdana"/>
          <w:sz w:val="20"/>
          <w:szCs w:val="20"/>
        </w:rPr>
        <w:t>anager</w:t>
      </w:r>
      <w:r>
        <w:rPr>
          <w:rFonts w:ascii="Verdana" w:hAnsi="Verdana"/>
          <w:sz w:val="20"/>
          <w:szCs w:val="20"/>
        </w:rPr>
        <w:t xml:space="preserve"> </w:t>
      </w:r>
      <w:r w:rsidR="00FE6888">
        <w:rPr>
          <w:rFonts w:ascii="Verdana" w:hAnsi="Verdana"/>
          <w:sz w:val="20"/>
          <w:szCs w:val="20"/>
        </w:rPr>
        <w:t>at</w:t>
      </w:r>
      <w:r>
        <w:rPr>
          <w:rFonts w:ascii="Verdana" w:hAnsi="Verdana"/>
          <w:sz w:val="20"/>
          <w:szCs w:val="20"/>
        </w:rPr>
        <w:t xml:space="preserve"> Medical School</w:t>
      </w:r>
    </w:p>
    <w:sectPr w:rsidR="00487CC5" w:rsidRPr="00C52902" w:rsidSect="00D649E2">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F5772" w14:textId="77777777" w:rsidR="006A1FF2" w:rsidRDefault="006A1FF2" w:rsidP="00CE313B">
      <w:r>
        <w:separator/>
      </w:r>
    </w:p>
  </w:endnote>
  <w:endnote w:type="continuationSeparator" w:id="0">
    <w:p w14:paraId="0008119F" w14:textId="77777777" w:rsidR="006A1FF2" w:rsidRDefault="006A1FF2" w:rsidP="00CE31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2AFF" w:usb1="C000ACFF"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21CBC" w14:textId="77777777" w:rsidR="009020B3" w:rsidRDefault="009020B3" w:rsidP="00BA5D4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A25CB2" w14:textId="77777777" w:rsidR="009020B3" w:rsidRDefault="009020B3" w:rsidP="00CE31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543D2" w14:textId="77777777" w:rsidR="009020B3" w:rsidRPr="00CE313B" w:rsidRDefault="009020B3" w:rsidP="00BA5D42">
    <w:pPr>
      <w:pStyle w:val="Footer"/>
      <w:framePr w:wrap="around" w:vAnchor="text" w:hAnchor="margin" w:xAlign="right" w:y="1"/>
      <w:rPr>
        <w:rStyle w:val="PageNumber"/>
        <w:rFonts w:ascii="Verdana" w:hAnsi="Verdana"/>
        <w:sz w:val="20"/>
        <w:szCs w:val="20"/>
      </w:rPr>
    </w:pPr>
    <w:r w:rsidRPr="00CE313B">
      <w:rPr>
        <w:rStyle w:val="PageNumber"/>
        <w:rFonts w:ascii="Verdana" w:hAnsi="Verdana"/>
        <w:sz w:val="20"/>
        <w:szCs w:val="20"/>
      </w:rPr>
      <w:fldChar w:fldCharType="begin"/>
    </w:r>
    <w:r w:rsidRPr="00CE313B">
      <w:rPr>
        <w:rStyle w:val="PageNumber"/>
        <w:rFonts w:ascii="Verdana" w:hAnsi="Verdana"/>
        <w:sz w:val="20"/>
        <w:szCs w:val="20"/>
      </w:rPr>
      <w:instrText xml:space="preserve">PAGE  </w:instrText>
    </w:r>
    <w:r w:rsidRPr="00CE313B">
      <w:rPr>
        <w:rStyle w:val="PageNumber"/>
        <w:rFonts w:ascii="Verdana" w:hAnsi="Verdana"/>
        <w:sz w:val="20"/>
        <w:szCs w:val="20"/>
      </w:rPr>
      <w:fldChar w:fldCharType="separate"/>
    </w:r>
    <w:r w:rsidR="000A3E5A">
      <w:rPr>
        <w:rStyle w:val="PageNumber"/>
        <w:rFonts w:ascii="Verdana" w:hAnsi="Verdana"/>
        <w:noProof/>
        <w:sz w:val="20"/>
        <w:szCs w:val="20"/>
      </w:rPr>
      <w:t>4</w:t>
    </w:r>
    <w:r w:rsidRPr="00CE313B">
      <w:rPr>
        <w:rStyle w:val="PageNumber"/>
        <w:rFonts w:ascii="Verdana" w:hAnsi="Verdana"/>
        <w:sz w:val="20"/>
        <w:szCs w:val="20"/>
      </w:rPr>
      <w:fldChar w:fldCharType="end"/>
    </w:r>
  </w:p>
  <w:p w14:paraId="51BE75FC" w14:textId="77777777" w:rsidR="009020B3" w:rsidRDefault="009020B3" w:rsidP="00CE313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D2FC0" w14:textId="77777777" w:rsidR="006A1FF2" w:rsidRDefault="006A1FF2" w:rsidP="00CE313B">
      <w:r>
        <w:separator/>
      </w:r>
    </w:p>
  </w:footnote>
  <w:footnote w:type="continuationSeparator" w:id="0">
    <w:p w14:paraId="668AD821" w14:textId="77777777" w:rsidR="006A1FF2" w:rsidRDefault="006A1FF2" w:rsidP="00CE31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9F6A9B"/>
    <w:multiLevelType w:val="hybridMultilevel"/>
    <w:tmpl w:val="040EE3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75B55BA"/>
    <w:multiLevelType w:val="hybridMultilevel"/>
    <w:tmpl w:val="1878F9D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F5D0743"/>
    <w:multiLevelType w:val="hybridMultilevel"/>
    <w:tmpl w:val="A62A2D5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36956DF"/>
    <w:multiLevelType w:val="hybridMultilevel"/>
    <w:tmpl w:val="F8161FD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152CF0"/>
    <w:multiLevelType w:val="hybridMultilevel"/>
    <w:tmpl w:val="700016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DF5225"/>
    <w:multiLevelType w:val="hybridMultilevel"/>
    <w:tmpl w:val="BA9EE7DE"/>
    <w:lvl w:ilvl="0" w:tplc="0409000F">
      <w:start w:val="1"/>
      <w:numFmt w:val="decimal"/>
      <w:lvlText w:val="%1."/>
      <w:lvlJc w:val="left"/>
      <w:pPr>
        <w:ind w:left="768" w:hanging="360"/>
      </w:pPr>
    </w:lvl>
    <w:lvl w:ilvl="1" w:tplc="04090019">
      <w:start w:val="1"/>
      <w:numFmt w:val="lowerLetter"/>
      <w:lvlText w:val="%2."/>
      <w:lvlJc w:val="left"/>
      <w:pPr>
        <w:ind w:left="1488" w:hanging="360"/>
      </w:pPr>
    </w:lvl>
    <w:lvl w:ilvl="2" w:tplc="0409001B">
      <w:start w:val="1"/>
      <w:numFmt w:val="lowerRoman"/>
      <w:lvlText w:val="%3."/>
      <w:lvlJc w:val="right"/>
      <w:pPr>
        <w:ind w:left="2388" w:hanging="360"/>
      </w:pPr>
    </w:lvl>
    <w:lvl w:ilvl="3" w:tplc="0409000F">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7" w15:restartNumberingAfterBreak="0">
    <w:nsid w:val="15230EE0"/>
    <w:multiLevelType w:val="hybridMultilevel"/>
    <w:tmpl w:val="FAA2DD50"/>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CDF4C73"/>
    <w:multiLevelType w:val="hybridMultilevel"/>
    <w:tmpl w:val="46B878D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0A4853"/>
    <w:multiLevelType w:val="hybridMultilevel"/>
    <w:tmpl w:val="2C26316C"/>
    <w:lvl w:ilvl="0" w:tplc="04090013">
      <w:start w:val="1"/>
      <w:numFmt w:val="upperRoman"/>
      <w:lvlText w:val="%1."/>
      <w:lvlJc w:val="right"/>
      <w:pPr>
        <w:ind w:left="2388" w:hanging="360"/>
      </w:p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10" w15:restartNumberingAfterBreak="0">
    <w:nsid w:val="22166CDB"/>
    <w:multiLevelType w:val="hybridMultilevel"/>
    <w:tmpl w:val="C270F97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4F178CE"/>
    <w:multiLevelType w:val="hybridMultilevel"/>
    <w:tmpl w:val="C07CDB3E"/>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AF7705F"/>
    <w:multiLevelType w:val="hybridMultilevel"/>
    <w:tmpl w:val="1FFA38F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AFA62AF"/>
    <w:multiLevelType w:val="hybridMultilevel"/>
    <w:tmpl w:val="4766A082"/>
    <w:lvl w:ilvl="0" w:tplc="3D46FA94">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F504875"/>
    <w:multiLevelType w:val="hybridMultilevel"/>
    <w:tmpl w:val="2B48B10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A10B8"/>
    <w:multiLevelType w:val="hybridMultilevel"/>
    <w:tmpl w:val="31DC281A"/>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3243334"/>
    <w:multiLevelType w:val="hybridMultilevel"/>
    <w:tmpl w:val="7592C8F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70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4491586"/>
    <w:multiLevelType w:val="hybridMultilevel"/>
    <w:tmpl w:val="7592C8F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70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5203DF2"/>
    <w:multiLevelType w:val="hybridMultilevel"/>
    <w:tmpl w:val="3D007802"/>
    <w:lvl w:ilvl="0" w:tplc="0409000F">
      <w:start w:val="1"/>
      <w:numFmt w:val="decimal"/>
      <w:lvlText w:val="%1."/>
      <w:lvlJc w:val="left"/>
      <w:pPr>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F5D08CE"/>
    <w:multiLevelType w:val="hybridMultilevel"/>
    <w:tmpl w:val="C464E152"/>
    <w:lvl w:ilvl="0" w:tplc="3D46FA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0A10C6"/>
    <w:multiLevelType w:val="hybridMultilevel"/>
    <w:tmpl w:val="580C5800"/>
    <w:lvl w:ilvl="0" w:tplc="3D46FA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893571"/>
    <w:multiLevelType w:val="hybridMultilevel"/>
    <w:tmpl w:val="E26A7D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8F6E7C"/>
    <w:multiLevelType w:val="hybridMultilevel"/>
    <w:tmpl w:val="41EC51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3203BFC"/>
    <w:multiLevelType w:val="hybridMultilevel"/>
    <w:tmpl w:val="CF58F08A"/>
    <w:lvl w:ilvl="0" w:tplc="0409000F">
      <w:start w:val="1"/>
      <w:numFmt w:val="decimal"/>
      <w:lvlText w:val="%1."/>
      <w:lvlJc w:val="left"/>
      <w:pPr>
        <w:ind w:left="76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DA1577"/>
    <w:multiLevelType w:val="hybridMultilevel"/>
    <w:tmpl w:val="30B275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7D6031D"/>
    <w:multiLevelType w:val="hybridMultilevel"/>
    <w:tmpl w:val="3EE07BB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DE320AF"/>
    <w:multiLevelType w:val="hybridMultilevel"/>
    <w:tmpl w:val="5C68A016"/>
    <w:lvl w:ilvl="0" w:tplc="04090019">
      <w:start w:val="1"/>
      <w:numFmt w:val="lowerLetter"/>
      <w:lvlText w:val="%1."/>
      <w:lvlJc w:val="left"/>
      <w:pPr>
        <w:ind w:left="1080" w:hanging="360"/>
      </w:p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27" w15:restartNumberingAfterBreak="0">
    <w:nsid w:val="630A44DF"/>
    <w:multiLevelType w:val="hybridMultilevel"/>
    <w:tmpl w:val="CF7C7074"/>
    <w:lvl w:ilvl="0" w:tplc="3D46FA94">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CD6010"/>
    <w:multiLevelType w:val="hybridMultilevel"/>
    <w:tmpl w:val="1B4ECB36"/>
    <w:lvl w:ilvl="0" w:tplc="0409000F">
      <w:start w:val="1"/>
      <w:numFmt w:val="decimal"/>
      <w:lvlText w:val="%1."/>
      <w:lvlJc w:val="left"/>
      <w:pPr>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9070043"/>
    <w:multiLevelType w:val="hybridMultilevel"/>
    <w:tmpl w:val="3EE07BB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C900DC0"/>
    <w:multiLevelType w:val="hybridMultilevel"/>
    <w:tmpl w:val="6658B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277DBC"/>
    <w:multiLevelType w:val="hybridMultilevel"/>
    <w:tmpl w:val="1F8CABA6"/>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F584776"/>
    <w:multiLevelType w:val="hybridMultilevel"/>
    <w:tmpl w:val="93022FD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01B79BE"/>
    <w:multiLevelType w:val="hybridMultilevel"/>
    <w:tmpl w:val="998C0D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59D49F1"/>
    <w:multiLevelType w:val="hybridMultilevel"/>
    <w:tmpl w:val="D0D2AE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78F7F41"/>
    <w:multiLevelType w:val="hybridMultilevel"/>
    <w:tmpl w:val="4F1C3934"/>
    <w:lvl w:ilvl="0" w:tplc="04090019">
      <w:start w:val="1"/>
      <w:numFmt w:val="lowerLetter"/>
      <w:lvlText w:val="%1."/>
      <w:lvlJc w:val="left"/>
      <w:pPr>
        <w:ind w:left="1080" w:hanging="360"/>
      </w:p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8A10876"/>
    <w:multiLevelType w:val="hybridMultilevel"/>
    <w:tmpl w:val="7592C8F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70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D964274"/>
    <w:multiLevelType w:val="hybridMultilevel"/>
    <w:tmpl w:val="1FFA38F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E3F1452"/>
    <w:multiLevelType w:val="hybridMultilevel"/>
    <w:tmpl w:val="9C0E64B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1">
      <w:start w:val="1"/>
      <w:numFmt w:val="decimal"/>
      <w:lvlText w:val="%3)"/>
      <w:lvlJc w:val="lef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53228037">
    <w:abstractNumId w:val="5"/>
  </w:num>
  <w:num w:numId="2" w16cid:durableId="967248285">
    <w:abstractNumId w:val="6"/>
  </w:num>
  <w:num w:numId="3" w16cid:durableId="652828908">
    <w:abstractNumId w:val="33"/>
  </w:num>
  <w:num w:numId="4" w16cid:durableId="397636209">
    <w:abstractNumId w:val="21"/>
  </w:num>
  <w:num w:numId="5" w16cid:durableId="1179928838">
    <w:abstractNumId w:val="30"/>
  </w:num>
  <w:num w:numId="6" w16cid:durableId="1649439141">
    <w:abstractNumId w:val="24"/>
  </w:num>
  <w:num w:numId="7" w16cid:durableId="308169283">
    <w:abstractNumId w:val="0"/>
  </w:num>
  <w:num w:numId="8" w16cid:durableId="636227267">
    <w:abstractNumId w:val="8"/>
  </w:num>
  <w:num w:numId="9" w16cid:durableId="129636764">
    <w:abstractNumId w:val="26"/>
  </w:num>
  <w:num w:numId="10" w16cid:durableId="667944641">
    <w:abstractNumId w:val="9"/>
  </w:num>
  <w:num w:numId="11" w16cid:durableId="693919159">
    <w:abstractNumId w:val="23"/>
  </w:num>
  <w:num w:numId="12" w16cid:durableId="1204828845">
    <w:abstractNumId w:val="4"/>
  </w:num>
  <w:num w:numId="13" w16cid:durableId="1946493609">
    <w:abstractNumId w:val="31"/>
  </w:num>
  <w:num w:numId="14" w16cid:durableId="2105876430">
    <w:abstractNumId w:val="1"/>
  </w:num>
  <w:num w:numId="15" w16cid:durableId="412316807">
    <w:abstractNumId w:val="17"/>
  </w:num>
  <w:num w:numId="16" w16cid:durableId="810025445">
    <w:abstractNumId w:val="19"/>
  </w:num>
  <w:num w:numId="17" w16cid:durableId="1820150601">
    <w:abstractNumId w:val="13"/>
  </w:num>
  <w:num w:numId="18" w16cid:durableId="1232349133">
    <w:abstractNumId w:val="20"/>
  </w:num>
  <w:num w:numId="19" w16cid:durableId="1691025767">
    <w:abstractNumId w:val="25"/>
  </w:num>
  <w:num w:numId="20" w16cid:durableId="1498230911">
    <w:abstractNumId w:val="22"/>
  </w:num>
  <w:num w:numId="21" w16cid:durableId="1104809851">
    <w:abstractNumId w:val="29"/>
  </w:num>
  <w:num w:numId="22" w16cid:durableId="1415008783">
    <w:abstractNumId w:val="36"/>
  </w:num>
  <w:num w:numId="23" w16cid:durableId="1307204040">
    <w:abstractNumId w:val="32"/>
  </w:num>
  <w:num w:numId="24" w16cid:durableId="1130509828">
    <w:abstractNumId w:val="16"/>
  </w:num>
  <w:num w:numId="25" w16cid:durableId="588807296">
    <w:abstractNumId w:val="7"/>
  </w:num>
  <w:num w:numId="26" w16cid:durableId="833912583">
    <w:abstractNumId w:val="10"/>
  </w:num>
  <w:num w:numId="27" w16cid:durableId="1126196278">
    <w:abstractNumId w:val="38"/>
  </w:num>
  <w:num w:numId="28" w16cid:durableId="197164438">
    <w:abstractNumId w:val="11"/>
  </w:num>
  <w:num w:numId="29" w16cid:durableId="1752314532">
    <w:abstractNumId w:val="18"/>
  </w:num>
  <w:num w:numId="30" w16cid:durableId="2015182709">
    <w:abstractNumId w:val="37"/>
  </w:num>
  <w:num w:numId="31" w16cid:durableId="660474267">
    <w:abstractNumId w:val="28"/>
  </w:num>
  <w:num w:numId="32" w16cid:durableId="779229290">
    <w:abstractNumId w:val="12"/>
  </w:num>
  <w:num w:numId="33" w16cid:durableId="1478912396">
    <w:abstractNumId w:val="14"/>
  </w:num>
  <w:num w:numId="34" w16cid:durableId="783690878">
    <w:abstractNumId w:val="15"/>
  </w:num>
  <w:num w:numId="35" w16cid:durableId="1690839852">
    <w:abstractNumId w:val="35"/>
  </w:num>
  <w:num w:numId="36" w16cid:durableId="1431896442">
    <w:abstractNumId w:val="2"/>
  </w:num>
  <w:num w:numId="37" w16cid:durableId="1744251279">
    <w:abstractNumId w:val="3"/>
  </w:num>
  <w:num w:numId="38" w16cid:durableId="1804731363">
    <w:abstractNumId w:val="27"/>
  </w:num>
  <w:num w:numId="39" w16cid:durableId="185259955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9E2"/>
    <w:rsid w:val="0000316A"/>
    <w:rsid w:val="00005079"/>
    <w:rsid w:val="000119E9"/>
    <w:rsid w:val="00023B44"/>
    <w:rsid w:val="00023EE7"/>
    <w:rsid w:val="00037BE5"/>
    <w:rsid w:val="00053AA4"/>
    <w:rsid w:val="00062DB5"/>
    <w:rsid w:val="000661A4"/>
    <w:rsid w:val="00073CF1"/>
    <w:rsid w:val="00087580"/>
    <w:rsid w:val="00095C99"/>
    <w:rsid w:val="000A3E5A"/>
    <w:rsid w:val="000A6F75"/>
    <w:rsid w:val="000B00F8"/>
    <w:rsid w:val="000D3EC3"/>
    <w:rsid w:val="000F4F00"/>
    <w:rsid w:val="00110F6C"/>
    <w:rsid w:val="00114705"/>
    <w:rsid w:val="001170D7"/>
    <w:rsid w:val="0011756C"/>
    <w:rsid w:val="0012394D"/>
    <w:rsid w:val="00162C2E"/>
    <w:rsid w:val="0018214C"/>
    <w:rsid w:val="001A6067"/>
    <w:rsid w:val="001C1E66"/>
    <w:rsid w:val="001D43FE"/>
    <w:rsid w:val="001D7F40"/>
    <w:rsid w:val="001E3947"/>
    <w:rsid w:val="001E4BA0"/>
    <w:rsid w:val="001F1BF9"/>
    <w:rsid w:val="002231D8"/>
    <w:rsid w:val="0027590D"/>
    <w:rsid w:val="002B2E91"/>
    <w:rsid w:val="002C35FD"/>
    <w:rsid w:val="002D7836"/>
    <w:rsid w:val="003153D8"/>
    <w:rsid w:val="00317748"/>
    <w:rsid w:val="003203A3"/>
    <w:rsid w:val="0033480C"/>
    <w:rsid w:val="00345205"/>
    <w:rsid w:val="00376D23"/>
    <w:rsid w:val="003A4A03"/>
    <w:rsid w:val="003B18A7"/>
    <w:rsid w:val="003C33F6"/>
    <w:rsid w:val="003D0359"/>
    <w:rsid w:val="003D6254"/>
    <w:rsid w:val="003E41B6"/>
    <w:rsid w:val="00413ED3"/>
    <w:rsid w:val="00446273"/>
    <w:rsid w:val="004779E9"/>
    <w:rsid w:val="004801CF"/>
    <w:rsid w:val="0048309B"/>
    <w:rsid w:val="00487CC5"/>
    <w:rsid w:val="004908AF"/>
    <w:rsid w:val="004B075B"/>
    <w:rsid w:val="004D45E8"/>
    <w:rsid w:val="004E17FF"/>
    <w:rsid w:val="004E715A"/>
    <w:rsid w:val="00542954"/>
    <w:rsid w:val="00560A01"/>
    <w:rsid w:val="00560B1B"/>
    <w:rsid w:val="00560C6F"/>
    <w:rsid w:val="00582E16"/>
    <w:rsid w:val="00591B70"/>
    <w:rsid w:val="005C21D3"/>
    <w:rsid w:val="005C7EB5"/>
    <w:rsid w:val="005E0545"/>
    <w:rsid w:val="006012D3"/>
    <w:rsid w:val="0063223C"/>
    <w:rsid w:val="006457B9"/>
    <w:rsid w:val="006465EE"/>
    <w:rsid w:val="00686354"/>
    <w:rsid w:val="00691393"/>
    <w:rsid w:val="006A1FF2"/>
    <w:rsid w:val="006A5733"/>
    <w:rsid w:val="006A5789"/>
    <w:rsid w:val="006B28D3"/>
    <w:rsid w:val="00700181"/>
    <w:rsid w:val="007038EE"/>
    <w:rsid w:val="0071150F"/>
    <w:rsid w:val="00737CEA"/>
    <w:rsid w:val="0074711D"/>
    <w:rsid w:val="007825D2"/>
    <w:rsid w:val="00783C16"/>
    <w:rsid w:val="00785E20"/>
    <w:rsid w:val="007C113D"/>
    <w:rsid w:val="007E0A71"/>
    <w:rsid w:val="007E54A8"/>
    <w:rsid w:val="007F0F89"/>
    <w:rsid w:val="00826D32"/>
    <w:rsid w:val="00874582"/>
    <w:rsid w:val="00884EE6"/>
    <w:rsid w:val="00885E7A"/>
    <w:rsid w:val="00891F42"/>
    <w:rsid w:val="008A400A"/>
    <w:rsid w:val="008A6565"/>
    <w:rsid w:val="008B2E6A"/>
    <w:rsid w:val="008B7295"/>
    <w:rsid w:val="008D1F26"/>
    <w:rsid w:val="009020B3"/>
    <w:rsid w:val="00902379"/>
    <w:rsid w:val="00915560"/>
    <w:rsid w:val="00922436"/>
    <w:rsid w:val="00940646"/>
    <w:rsid w:val="00945607"/>
    <w:rsid w:val="00977E9C"/>
    <w:rsid w:val="00994018"/>
    <w:rsid w:val="009973D2"/>
    <w:rsid w:val="009D4F17"/>
    <w:rsid w:val="009F04C0"/>
    <w:rsid w:val="00A27006"/>
    <w:rsid w:val="00A42564"/>
    <w:rsid w:val="00A50092"/>
    <w:rsid w:val="00A611B7"/>
    <w:rsid w:val="00A65B83"/>
    <w:rsid w:val="00A768FD"/>
    <w:rsid w:val="00A823A3"/>
    <w:rsid w:val="00AB0978"/>
    <w:rsid w:val="00AD66F9"/>
    <w:rsid w:val="00AE764C"/>
    <w:rsid w:val="00B25505"/>
    <w:rsid w:val="00B3668F"/>
    <w:rsid w:val="00B533CD"/>
    <w:rsid w:val="00BA1524"/>
    <w:rsid w:val="00BA5D42"/>
    <w:rsid w:val="00BD1B85"/>
    <w:rsid w:val="00BE7E12"/>
    <w:rsid w:val="00BF5368"/>
    <w:rsid w:val="00C10281"/>
    <w:rsid w:val="00C41043"/>
    <w:rsid w:val="00C52902"/>
    <w:rsid w:val="00C57995"/>
    <w:rsid w:val="00C60E02"/>
    <w:rsid w:val="00C64252"/>
    <w:rsid w:val="00C71AA8"/>
    <w:rsid w:val="00C85ABB"/>
    <w:rsid w:val="00C871C4"/>
    <w:rsid w:val="00C96B09"/>
    <w:rsid w:val="00CA26E4"/>
    <w:rsid w:val="00CA2AC0"/>
    <w:rsid w:val="00CB0F6F"/>
    <w:rsid w:val="00CC0FAB"/>
    <w:rsid w:val="00CC55FD"/>
    <w:rsid w:val="00CD49C6"/>
    <w:rsid w:val="00CD7B97"/>
    <w:rsid w:val="00CE313B"/>
    <w:rsid w:val="00D33C8F"/>
    <w:rsid w:val="00D430AE"/>
    <w:rsid w:val="00D565EF"/>
    <w:rsid w:val="00D649E2"/>
    <w:rsid w:val="00D702C7"/>
    <w:rsid w:val="00D81139"/>
    <w:rsid w:val="00D860BA"/>
    <w:rsid w:val="00DE61D1"/>
    <w:rsid w:val="00DF0FC1"/>
    <w:rsid w:val="00E017D2"/>
    <w:rsid w:val="00E0518D"/>
    <w:rsid w:val="00E50B00"/>
    <w:rsid w:val="00E874DC"/>
    <w:rsid w:val="00E96389"/>
    <w:rsid w:val="00EC0706"/>
    <w:rsid w:val="00EE794F"/>
    <w:rsid w:val="00F05083"/>
    <w:rsid w:val="00F419E4"/>
    <w:rsid w:val="00F633E8"/>
    <w:rsid w:val="00F7389A"/>
    <w:rsid w:val="00F747A3"/>
    <w:rsid w:val="00F861AB"/>
    <w:rsid w:val="00F93620"/>
    <w:rsid w:val="00FB6182"/>
    <w:rsid w:val="00FE2B48"/>
    <w:rsid w:val="00FE68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B7A2B5"/>
  <w14:defaultImageDpi w14:val="300"/>
  <w15:docId w15:val="{E5ED0C92-F7C1-44F0-A953-FB8B7F09B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61D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49E2"/>
    <w:pPr>
      <w:ind w:left="720"/>
      <w:contextualSpacing/>
    </w:pPr>
  </w:style>
  <w:style w:type="paragraph" w:styleId="NormalWeb">
    <w:name w:val="Normal (Web)"/>
    <w:basedOn w:val="Normal"/>
    <w:uiPriority w:val="99"/>
    <w:semiHidden/>
    <w:unhideWhenUsed/>
    <w:rsid w:val="0012394D"/>
    <w:pPr>
      <w:spacing w:before="100" w:beforeAutospacing="1" w:after="100" w:afterAutospacing="1"/>
    </w:pPr>
    <w:rPr>
      <w:rFonts w:ascii="Times New Roman" w:eastAsiaTheme="minorHAnsi" w:hAnsi="Times New Roman" w:cs="Times New Roman"/>
    </w:rPr>
  </w:style>
  <w:style w:type="character" w:customStyle="1" w:styleId="Heading1Char">
    <w:name w:val="Heading 1 Char"/>
    <w:basedOn w:val="DefaultParagraphFont"/>
    <w:link w:val="Heading1"/>
    <w:uiPriority w:val="9"/>
    <w:rsid w:val="00DE61D1"/>
    <w:rPr>
      <w:rFonts w:asciiTheme="majorHAnsi" w:eastAsiaTheme="majorEastAsia" w:hAnsiTheme="majorHAnsi" w:cstheme="majorBidi"/>
      <w:b/>
      <w:bCs/>
      <w:color w:val="345A8A" w:themeColor="accent1" w:themeShade="B5"/>
      <w:sz w:val="32"/>
      <w:szCs w:val="32"/>
    </w:rPr>
  </w:style>
  <w:style w:type="table" w:styleId="TableGrid">
    <w:name w:val="Table Grid"/>
    <w:basedOn w:val="TableNormal"/>
    <w:uiPriority w:val="59"/>
    <w:rsid w:val="006322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E313B"/>
    <w:pPr>
      <w:tabs>
        <w:tab w:val="center" w:pos="4320"/>
        <w:tab w:val="right" w:pos="8640"/>
      </w:tabs>
    </w:pPr>
  </w:style>
  <w:style w:type="character" w:customStyle="1" w:styleId="HeaderChar">
    <w:name w:val="Header Char"/>
    <w:basedOn w:val="DefaultParagraphFont"/>
    <w:link w:val="Header"/>
    <w:uiPriority w:val="99"/>
    <w:rsid w:val="00CE313B"/>
  </w:style>
  <w:style w:type="paragraph" w:styleId="Footer">
    <w:name w:val="footer"/>
    <w:basedOn w:val="Normal"/>
    <w:link w:val="FooterChar"/>
    <w:uiPriority w:val="99"/>
    <w:unhideWhenUsed/>
    <w:rsid w:val="00CE313B"/>
    <w:pPr>
      <w:tabs>
        <w:tab w:val="center" w:pos="4320"/>
        <w:tab w:val="right" w:pos="8640"/>
      </w:tabs>
    </w:pPr>
  </w:style>
  <w:style w:type="character" w:customStyle="1" w:styleId="FooterChar">
    <w:name w:val="Footer Char"/>
    <w:basedOn w:val="DefaultParagraphFont"/>
    <w:link w:val="Footer"/>
    <w:uiPriority w:val="99"/>
    <w:rsid w:val="00CE313B"/>
  </w:style>
  <w:style w:type="character" w:styleId="PageNumber">
    <w:name w:val="page number"/>
    <w:basedOn w:val="DefaultParagraphFont"/>
    <w:uiPriority w:val="99"/>
    <w:semiHidden/>
    <w:unhideWhenUsed/>
    <w:rsid w:val="00CE313B"/>
  </w:style>
  <w:style w:type="paragraph" w:styleId="Revision">
    <w:name w:val="Revision"/>
    <w:hidden/>
    <w:uiPriority w:val="99"/>
    <w:semiHidden/>
    <w:rsid w:val="00FE6888"/>
  </w:style>
  <w:style w:type="character" w:styleId="CommentReference">
    <w:name w:val="annotation reference"/>
    <w:basedOn w:val="DefaultParagraphFont"/>
    <w:uiPriority w:val="99"/>
    <w:semiHidden/>
    <w:unhideWhenUsed/>
    <w:rsid w:val="00FE6888"/>
    <w:rPr>
      <w:sz w:val="18"/>
      <w:szCs w:val="18"/>
    </w:rPr>
  </w:style>
  <w:style w:type="paragraph" w:styleId="CommentText">
    <w:name w:val="annotation text"/>
    <w:basedOn w:val="Normal"/>
    <w:link w:val="CommentTextChar"/>
    <w:uiPriority w:val="99"/>
    <w:semiHidden/>
    <w:unhideWhenUsed/>
    <w:rsid w:val="00FE6888"/>
  </w:style>
  <w:style w:type="character" w:customStyle="1" w:styleId="CommentTextChar">
    <w:name w:val="Comment Text Char"/>
    <w:basedOn w:val="DefaultParagraphFont"/>
    <w:link w:val="CommentText"/>
    <w:uiPriority w:val="99"/>
    <w:semiHidden/>
    <w:rsid w:val="00FE6888"/>
  </w:style>
  <w:style w:type="paragraph" w:styleId="CommentSubject">
    <w:name w:val="annotation subject"/>
    <w:basedOn w:val="CommentText"/>
    <w:next w:val="CommentText"/>
    <w:link w:val="CommentSubjectChar"/>
    <w:uiPriority w:val="99"/>
    <w:semiHidden/>
    <w:unhideWhenUsed/>
    <w:rsid w:val="00FE6888"/>
    <w:rPr>
      <w:b/>
      <w:bCs/>
      <w:sz w:val="20"/>
      <w:szCs w:val="20"/>
    </w:rPr>
  </w:style>
  <w:style w:type="character" w:customStyle="1" w:styleId="CommentSubjectChar">
    <w:name w:val="Comment Subject Char"/>
    <w:basedOn w:val="CommentTextChar"/>
    <w:link w:val="CommentSubject"/>
    <w:uiPriority w:val="99"/>
    <w:semiHidden/>
    <w:rsid w:val="00FE6888"/>
    <w:rPr>
      <w:b/>
      <w:bCs/>
      <w:sz w:val="20"/>
      <w:szCs w:val="20"/>
    </w:rPr>
  </w:style>
  <w:style w:type="paragraph" w:styleId="BalloonText">
    <w:name w:val="Balloon Text"/>
    <w:basedOn w:val="Normal"/>
    <w:link w:val="BalloonTextChar"/>
    <w:uiPriority w:val="99"/>
    <w:semiHidden/>
    <w:unhideWhenUsed/>
    <w:rsid w:val="00FE688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E6888"/>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05879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05BFBD4-B930-4CF0-B96D-2C6A26E25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952</Words>
  <Characters>5431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Rowan University</Company>
  <LinksUpToDate>false</LinksUpToDate>
  <CharactersWithSpaces>6371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Neil Toporski</dc:creator>
  <cp:lastModifiedBy>Gangloff, Christine D.</cp:lastModifiedBy>
  <cp:revision>2</cp:revision>
  <cp:lastPrinted>2016-12-13T15:55:00Z</cp:lastPrinted>
  <dcterms:created xsi:type="dcterms:W3CDTF">2024-06-26T20:12:00Z</dcterms:created>
  <dcterms:modified xsi:type="dcterms:W3CDTF">2024-06-26T20:12:00Z</dcterms:modified>
</cp:coreProperties>
</file>